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4F" w:rsidRPr="00131AD2" w:rsidRDefault="00D71C4F" w:rsidP="00D71C4F">
      <w:pPr>
        <w:pStyle w:val="NormalWeb"/>
        <w:shd w:val="clear" w:color="auto" w:fill="FFFFFF"/>
        <w:spacing w:before="0" w:beforeAutospacing="0" w:after="0" w:afterAutospacing="0"/>
        <w:jc w:val="both"/>
        <w:rPr>
          <w:b/>
        </w:rPr>
      </w:pPr>
      <w:r w:rsidRPr="00131AD2">
        <w:rPr>
          <w:b/>
        </w:rPr>
        <w:t>ERASMUS+ STAJ HAREKETLİLİĞİ BİLGİ PAKETİ</w:t>
      </w:r>
    </w:p>
    <w:p w:rsidR="00D71C4F" w:rsidRPr="00131AD2" w:rsidRDefault="00D71C4F" w:rsidP="00D71C4F">
      <w:pPr>
        <w:pStyle w:val="NormalWeb"/>
        <w:shd w:val="clear" w:color="auto" w:fill="FFFFFF"/>
        <w:spacing w:before="0" w:beforeAutospacing="0" w:after="0" w:afterAutospacing="0"/>
        <w:jc w:val="both"/>
        <w:rPr>
          <w:b/>
        </w:rPr>
      </w:pPr>
    </w:p>
    <w:p w:rsidR="00D71C4F" w:rsidRPr="00131AD2" w:rsidRDefault="00D71C4F" w:rsidP="00D71C4F">
      <w:pPr>
        <w:pStyle w:val="NormalWeb"/>
        <w:shd w:val="clear" w:color="auto" w:fill="FFFFFF"/>
        <w:spacing w:before="0" w:beforeAutospacing="0" w:after="0" w:afterAutospacing="0"/>
        <w:jc w:val="both"/>
        <w:rPr>
          <w:b/>
        </w:rPr>
      </w:pPr>
      <w:r w:rsidRPr="00131AD2">
        <w:rPr>
          <w:b/>
        </w:rPr>
        <w:t>-</w:t>
      </w:r>
      <w:proofErr w:type="spellStart"/>
      <w:r w:rsidRPr="00131AD2">
        <w:rPr>
          <w:b/>
        </w:rPr>
        <w:t>Erasmus</w:t>
      </w:r>
      <w:proofErr w:type="spellEnd"/>
      <w:r w:rsidRPr="00131AD2">
        <w:rPr>
          <w:b/>
        </w:rPr>
        <w:t>+ Staj Hareketliliğine Seçildikten Sonra-</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 xml:space="preserve">Değerli </w:t>
      </w:r>
      <w:proofErr w:type="spellStart"/>
      <w:r w:rsidRPr="00131AD2">
        <w:t>Erasmus</w:t>
      </w:r>
      <w:proofErr w:type="spellEnd"/>
      <w:r w:rsidRPr="00131AD2">
        <w:t>+ Staj Hareketliliği Öğrencileri,</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proofErr w:type="spellStart"/>
      <w:r w:rsidRPr="00131AD2">
        <w:t>Foreign</w:t>
      </w:r>
      <w:proofErr w:type="spellEnd"/>
      <w:r w:rsidRPr="00131AD2">
        <w:t xml:space="preserve"> </w:t>
      </w:r>
      <w:proofErr w:type="spellStart"/>
      <w:r w:rsidRPr="00131AD2">
        <w:t>students</w:t>
      </w:r>
      <w:proofErr w:type="spellEnd"/>
      <w:r w:rsidRPr="00131AD2">
        <w:t xml:space="preserve"> </w:t>
      </w:r>
      <w:proofErr w:type="spellStart"/>
      <w:r w:rsidRPr="00131AD2">
        <w:t>are</w:t>
      </w:r>
      <w:proofErr w:type="spellEnd"/>
      <w:r w:rsidRPr="00131AD2">
        <w:t xml:space="preserve"> </w:t>
      </w:r>
      <w:proofErr w:type="spellStart"/>
      <w:r w:rsidRPr="00131AD2">
        <w:t>kindly</w:t>
      </w:r>
      <w:proofErr w:type="spellEnd"/>
      <w:r w:rsidRPr="00131AD2">
        <w:t xml:space="preserve"> </w:t>
      </w:r>
      <w:proofErr w:type="spellStart"/>
      <w:r w:rsidRPr="00131AD2">
        <w:t>asked</w:t>
      </w:r>
      <w:proofErr w:type="spellEnd"/>
      <w:r w:rsidRPr="00131AD2">
        <w:t xml:space="preserve"> </w:t>
      </w:r>
      <w:proofErr w:type="spellStart"/>
      <w:r w:rsidRPr="00131AD2">
        <w:t>to</w:t>
      </w:r>
      <w:proofErr w:type="spellEnd"/>
      <w:r w:rsidRPr="00131AD2">
        <w:t xml:space="preserve"> </w:t>
      </w:r>
      <w:proofErr w:type="spellStart"/>
      <w:r w:rsidRPr="00131AD2">
        <w:t>visit</w:t>
      </w:r>
      <w:proofErr w:type="spellEnd"/>
      <w:r w:rsidRPr="00131AD2">
        <w:t xml:space="preserve"> International </w:t>
      </w:r>
      <w:proofErr w:type="spellStart"/>
      <w:r w:rsidRPr="00131AD2">
        <w:t>Relations</w:t>
      </w:r>
      <w:proofErr w:type="spellEnd"/>
      <w:r w:rsidRPr="00131AD2">
        <w:t xml:space="preserve"> Office in </w:t>
      </w:r>
      <w:proofErr w:type="spellStart"/>
      <w:r w:rsidRPr="00131AD2">
        <w:t>case</w:t>
      </w:r>
      <w:proofErr w:type="spellEnd"/>
      <w:r w:rsidRPr="00131AD2">
        <w:t xml:space="preserve"> of </w:t>
      </w:r>
      <w:proofErr w:type="spellStart"/>
      <w:r w:rsidRPr="00131AD2">
        <w:t>their</w:t>
      </w:r>
      <w:proofErr w:type="spellEnd"/>
      <w:r w:rsidRPr="00131AD2">
        <w:t xml:space="preserve"> </w:t>
      </w:r>
      <w:proofErr w:type="spellStart"/>
      <w:r w:rsidRPr="00131AD2">
        <w:t>questions</w:t>
      </w:r>
      <w:proofErr w:type="spellEnd"/>
      <w:r w:rsidRPr="00131AD2">
        <w:t>.</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54023E" w:rsidP="00D71C4F">
      <w:pPr>
        <w:pStyle w:val="NormalWeb"/>
        <w:shd w:val="clear" w:color="auto" w:fill="FFFFFF"/>
        <w:spacing w:before="0" w:beforeAutospacing="0" w:after="0" w:afterAutospacing="0"/>
        <w:jc w:val="both"/>
      </w:pPr>
      <w:r>
        <w:t>2021/2022</w:t>
      </w:r>
      <w:r w:rsidR="00D71C4F" w:rsidRPr="00131AD2">
        <w:t xml:space="preserve"> </w:t>
      </w:r>
      <w:proofErr w:type="spellStart"/>
      <w:r w:rsidR="00D71C4F" w:rsidRPr="00131AD2">
        <w:t>Erasmus</w:t>
      </w:r>
      <w:proofErr w:type="spellEnd"/>
      <w:r w:rsidR="00D71C4F" w:rsidRPr="00131AD2">
        <w:t xml:space="preserve">+ Staj Hareketliliğine seçilen öğrencilerimizin listesini sayfamızda paylaşmış bulunmaktayız. </w:t>
      </w:r>
    </w:p>
    <w:p w:rsidR="00D71C4F" w:rsidRDefault="00D71C4F" w:rsidP="00D71C4F">
      <w:pPr>
        <w:pStyle w:val="NormalWeb"/>
        <w:shd w:val="clear" w:color="auto" w:fill="FFFFFF"/>
        <w:spacing w:before="0" w:beforeAutospacing="0" w:after="0" w:afterAutospacing="0"/>
        <w:jc w:val="both"/>
      </w:pPr>
      <w:r w:rsidRPr="00131AD2">
        <w:t xml:space="preserve">Seçim sonuçlarına itirazı olan öğrencilerimizin </w:t>
      </w:r>
      <w:r w:rsidR="0054023E">
        <w:t>18.03.2022</w:t>
      </w:r>
      <w:r w:rsidRPr="00131AD2">
        <w:t xml:space="preserve"> tarihine kadar kişisel dilekçelerini Uluslararası İlişkiler Ofisi’ne iletmeleri gerekmektedir.</w:t>
      </w:r>
    </w:p>
    <w:p w:rsidR="003B7CD7" w:rsidRPr="00131AD2" w:rsidRDefault="003B7CD7" w:rsidP="00D71C4F">
      <w:pPr>
        <w:pStyle w:val="NormalWeb"/>
        <w:shd w:val="clear" w:color="auto" w:fill="FFFFFF"/>
        <w:spacing w:before="0" w:beforeAutospacing="0" w:after="0" w:afterAutospacing="0"/>
        <w:jc w:val="both"/>
      </w:pPr>
      <w:r>
        <w:t xml:space="preserve">Staj hakkından vazgeçmek isteyen öğrencilerimiz 31.03.2022 tarihine kadar dilekçelerini </w:t>
      </w:r>
      <w:r w:rsidRPr="00131AD2">
        <w:t>Uluslararası İlişkiler Ofisi’ne iletmeleri gerekmektedir.</w:t>
      </w:r>
    </w:p>
    <w:p w:rsidR="00D71C4F" w:rsidRPr="00131AD2" w:rsidRDefault="00903150" w:rsidP="00D71C4F">
      <w:pPr>
        <w:pStyle w:val="NormalWeb"/>
        <w:shd w:val="clear" w:color="auto" w:fill="FFFFFF"/>
        <w:spacing w:before="0" w:beforeAutospacing="0" w:after="0" w:afterAutospacing="0"/>
        <w:jc w:val="both"/>
      </w:pPr>
      <w:r w:rsidRPr="00131AD2">
        <w:t>Seçilen öğrencilerimizin staj faaliyetleri en az 2 ay olmak zorundadır.</w:t>
      </w:r>
      <w:r w:rsidR="00D71C4F" w:rsidRPr="00131AD2">
        <w:t> </w:t>
      </w:r>
    </w:p>
    <w:p w:rsidR="00D71C4F" w:rsidRPr="00131AD2" w:rsidRDefault="00D71C4F" w:rsidP="00D71C4F">
      <w:pPr>
        <w:pStyle w:val="NormalWeb"/>
        <w:shd w:val="clear" w:color="auto" w:fill="FFFFFF"/>
        <w:spacing w:before="0" w:beforeAutospacing="0" w:after="0" w:afterAutospacing="0"/>
        <w:jc w:val="both"/>
      </w:pPr>
      <w:r w:rsidRPr="00131AD2">
        <w:t>1- </w:t>
      </w:r>
      <w:r w:rsidRPr="00131AD2">
        <w:rPr>
          <w:rStyle w:val="Gl"/>
        </w:rPr>
        <w:t>Öğrenci Bilgi Formu ve Staj Tanıma Formunu</w:t>
      </w:r>
      <w:r w:rsidRPr="00131AD2">
        <w:t xml:space="preserve"> doldurup ofise teslim etmelisiniz. Staj Hareketliliğine katılmadan önce mezun olacakların Staj Tanıma Formunu doldurmayacaklardır. Ancak ofisimize belge teslim ederken </w:t>
      </w:r>
      <w:r w:rsidR="00A64A21" w:rsidRPr="00131AD2">
        <w:t xml:space="preserve">mezun olduklarını </w:t>
      </w:r>
      <w:r w:rsidRPr="00131AD2">
        <w:t>belirtmeleri gerekmektedir.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2- Staj yapacağınız yeri bulduktan sonra web sitemizde bulunan </w:t>
      </w:r>
      <w:proofErr w:type="spellStart"/>
      <w:r w:rsidRPr="00131AD2">
        <w:rPr>
          <w:rStyle w:val="Gl"/>
        </w:rPr>
        <w:t>Letter</w:t>
      </w:r>
      <w:proofErr w:type="spellEnd"/>
      <w:r w:rsidRPr="00131AD2">
        <w:rPr>
          <w:rStyle w:val="Gl"/>
        </w:rPr>
        <w:t xml:space="preserve"> of </w:t>
      </w:r>
      <w:proofErr w:type="spellStart"/>
      <w:r w:rsidRPr="00131AD2">
        <w:rPr>
          <w:rStyle w:val="Gl"/>
        </w:rPr>
        <w:t>Intent</w:t>
      </w:r>
      <w:proofErr w:type="spellEnd"/>
      <w:r w:rsidRPr="00131AD2">
        <w:t> belgesini doldurup staj yapacağınız kuruma göndermeli ve onaylatmalısınız. Onaylanan belge   </w:t>
      </w:r>
      <w:hyperlink r:id="rId4" w:history="1">
        <w:r w:rsidR="001D76EF" w:rsidRPr="00131AD2">
          <w:rPr>
            <w:rStyle w:val="Kpr"/>
          </w:rPr>
          <w:t>abofisisek@gantep.edu.tr</w:t>
        </w:r>
      </w:hyperlink>
      <w:r w:rsidRPr="00131AD2">
        <w:t> adresimize okunaklı bir şekilde sizi kabul eden </w:t>
      </w:r>
      <w:r w:rsidRPr="00131AD2">
        <w:rPr>
          <w:rStyle w:val="Gl"/>
        </w:rPr>
        <w:t>kurum tarafından</w:t>
      </w:r>
      <w:r w:rsidRPr="00131AD2">
        <w:t> taratılıp gönderilmelidir. Staj yapacağınız kurum/üniversite, sizi kabul ettiğine dair bir </w:t>
      </w:r>
      <w:r w:rsidRPr="00131AD2">
        <w:rPr>
          <w:rStyle w:val="Gl"/>
        </w:rPr>
        <w:t>Kabul Belgesi </w:t>
      </w:r>
      <w:r w:rsidRPr="00131AD2">
        <w:t xml:space="preserve">göndermeli. Bu belgede isminiz, staj yapacağınız tarihler, </w:t>
      </w:r>
      <w:proofErr w:type="spellStart"/>
      <w:r w:rsidRPr="00131AD2">
        <w:t>Erasmus</w:t>
      </w:r>
      <w:proofErr w:type="spellEnd"/>
      <w:r w:rsidRPr="00131AD2">
        <w:t xml:space="preserve"> kapsamında kabul edildiğiniz, kalacağınız adres, kabul eden kurumun </w:t>
      </w:r>
      <w:r w:rsidR="0054023E">
        <w:t xml:space="preserve">kaşesi, imzası, </w:t>
      </w:r>
      <w:r w:rsidRPr="00131AD2">
        <w:t>adresi, telefon, e-posta bilgileri yer almalıdır.</w:t>
      </w:r>
      <w:r w:rsidR="00A72988" w:rsidRPr="00131AD2">
        <w:t xml:space="preserve"> </w:t>
      </w:r>
      <w:r w:rsidR="00DD4BD1" w:rsidRPr="00131AD2">
        <w:t>Kabul</w:t>
      </w:r>
      <w:r w:rsidR="00A72988" w:rsidRPr="00131AD2">
        <w:t xml:space="preserve"> belge</w:t>
      </w:r>
      <w:r w:rsidR="00DD4BD1" w:rsidRPr="00131AD2">
        <w:t>si</w:t>
      </w:r>
      <w:r w:rsidR="00A72988" w:rsidRPr="00131AD2">
        <w:t xml:space="preserve">nin bir çıktısını alarak </w:t>
      </w:r>
      <w:proofErr w:type="spellStart"/>
      <w:r w:rsidR="00A72988" w:rsidRPr="00131AD2">
        <w:t>Erasmus</w:t>
      </w:r>
      <w:proofErr w:type="spellEnd"/>
      <w:r w:rsidR="00A72988" w:rsidRPr="00131AD2">
        <w:t xml:space="preserve"> Bölüm Koordinatörünüzden </w:t>
      </w:r>
      <w:r w:rsidR="00A72988" w:rsidRPr="00131AD2">
        <w:rPr>
          <w:b/>
        </w:rPr>
        <w:t>uygundur</w:t>
      </w:r>
      <w:r w:rsidR="00DD4BD1" w:rsidRPr="00131AD2">
        <w:rPr>
          <w:b/>
        </w:rPr>
        <w:t xml:space="preserve"> </w:t>
      </w:r>
      <w:r w:rsidR="00DD4BD1" w:rsidRPr="00131AD2">
        <w:t>(yapılacak stajın okuduğunuz bölümle ilgili olduğunu ve/veya staj yapılacak kurumun öğrencinin okuduğu bölümle ilgili olduğunun onayıdır)</w:t>
      </w:r>
      <w:r w:rsidR="00A72988" w:rsidRPr="00131AD2">
        <w:rPr>
          <w:b/>
        </w:rPr>
        <w:t xml:space="preserve"> </w:t>
      </w:r>
      <w:r w:rsidR="00A72988" w:rsidRPr="00131AD2">
        <w:t>almanız ofise bu şekli ile teslim etmeniz gerekmektedir.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3- Web sitemizde bulunan </w:t>
      </w:r>
      <w:r w:rsidRPr="00131AD2">
        <w:rPr>
          <w:rStyle w:val="Gl"/>
        </w:rPr>
        <w:t xml:space="preserve">Learning </w:t>
      </w:r>
      <w:proofErr w:type="spellStart"/>
      <w:r w:rsidRPr="00131AD2">
        <w:rPr>
          <w:rStyle w:val="Gl"/>
        </w:rPr>
        <w:t>Agreement</w:t>
      </w:r>
      <w:proofErr w:type="spellEnd"/>
      <w:r w:rsidRPr="00131AD2">
        <w:rPr>
          <w:rStyle w:val="Gl"/>
        </w:rPr>
        <w:t xml:space="preserve"> </w:t>
      </w:r>
      <w:proofErr w:type="spellStart"/>
      <w:r w:rsidRPr="00131AD2">
        <w:rPr>
          <w:rStyle w:val="Gl"/>
        </w:rPr>
        <w:t>for</w:t>
      </w:r>
      <w:proofErr w:type="spellEnd"/>
      <w:r w:rsidRPr="00131AD2">
        <w:rPr>
          <w:rStyle w:val="Gl"/>
        </w:rPr>
        <w:t xml:space="preserve"> </w:t>
      </w:r>
      <w:proofErr w:type="spellStart"/>
      <w:r w:rsidRPr="00131AD2">
        <w:rPr>
          <w:rStyle w:val="Gl"/>
        </w:rPr>
        <w:t>Traineeships</w:t>
      </w:r>
      <w:proofErr w:type="spellEnd"/>
      <w:r w:rsidRPr="00131AD2">
        <w:t xml:space="preserve"> belgesini doldurup staj yapacağınız kuruma göndermeli ve onaylatmalısınız. İlk 2 sayfanın hazırlanması yeterlidir. </w:t>
      </w:r>
      <w:r w:rsidR="00D55058" w:rsidRPr="00131AD2">
        <w:t>Staj yaparken p</w:t>
      </w:r>
      <w:r w:rsidRPr="00131AD2">
        <w:t>rogramda herhangi bir değişiklik olursa 3. Sayfa (</w:t>
      </w:r>
      <w:proofErr w:type="spellStart"/>
      <w:r w:rsidRPr="00131AD2">
        <w:t>During</w:t>
      </w:r>
      <w:proofErr w:type="spellEnd"/>
      <w:r w:rsidRPr="00131AD2">
        <w:t xml:space="preserve"> </w:t>
      </w:r>
      <w:proofErr w:type="spellStart"/>
      <w:r w:rsidRPr="00131AD2">
        <w:t>Mobility</w:t>
      </w:r>
      <w:proofErr w:type="spellEnd"/>
      <w:r w:rsidRPr="00131AD2">
        <w:t xml:space="preserve">) doldurulmalı ve staj yapılan kuruma onaylatılıp önce bölüm koordinatörüne gönderilmeli. Bölüm koordinatörü onayladıktan sonra ofisimize iletmeli ve bunun takibi öğrenci tarafından yapılmalıdır. </w:t>
      </w:r>
      <w:r w:rsidRPr="0054023E">
        <w:rPr>
          <w:b/>
        </w:rPr>
        <w:t>Staj Bitince</w:t>
      </w:r>
      <w:r w:rsidRPr="00131AD2">
        <w:t xml:space="preserve"> 4. Sayfa (</w:t>
      </w:r>
      <w:proofErr w:type="spellStart"/>
      <w:r w:rsidRPr="00131AD2">
        <w:t>After</w:t>
      </w:r>
      <w:proofErr w:type="spellEnd"/>
      <w:r w:rsidRPr="00131AD2">
        <w:t xml:space="preserve"> </w:t>
      </w:r>
      <w:proofErr w:type="spellStart"/>
      <w:r w:rsidRPr="00131AD2">
        <w:t>Mobility</w:t>
      </w:r>
      <w:proofErr w:type="spellEnd"/>
      <w:r w:rsidRPr="00131AD2">
        <w:t xml:space="preserve">) bölümü staj yapılan kuruma onaylatılır ve gelirken </w:t>
      </w:r>
      <w:proofErr w:type="spellStart"/>
      <w:r w:rsidRPr="00131AD2">
        <w:t>Erasmus</w:t>
      </w:r>
      <w:proofErr w:type="spellEnd"/>
      <w:r w:rsidR="00D55058" w:rsidRPr="00131AD2">
        <w:t>+</w:t>
      </w:r>
      <w:r w:rsidRPr="00131AD2">
        <w:t xml:space="preserve"> ofisine teslim edilir.</w:t>
      </w:r>
      <w:r w:rsidR="00D55058" w:rsidRPr="00131AD2">
        <w:t xml:space="preserve"> Bu belgede öğrencinin stajı başarılı bir şekilde tamamladığı belirtilmelidir. </w:t>
      </w:r>
    </w:p>
    <w:p w:rsidR="00D71C4F" w:rsidRPr="00131AD2" w:rsidRDefault="00D71C4F" w:rsidP="00D71C4F">
      <w:pPr>
        <w:pStyle w:val="NormalWeb"/>
        <w:shd w:val="clear" w:color="auto" w:fill="FFFFFF"/>
        <w:spacing w:before="0" w:beforeAutospacing="0" w:after="0" w:afterAutospacing="0"/>
        <w:jc w:val="both"/>
      </w:pPr>
    </w:p>
    <w:p w:rsidR="00D71C4F" w:rsidRPr="00131AD2" w:rsidRDefault="00D71C4F" w:rsidP="00D71C4F">
      <w:pPr>
        <w:pStyle w:val="NormalWeb"/>
        <w:shd w:val="clear" w:color="auto" w:fill="FFFFFF"/>
        <w:spacing w:before="0" w:beforeAutospacing="0" w:after="0" w:afterAutospacing="0"/>
        <w:jc w:val="both"/>
      </w:pPr>
      <w:r w:rsidRPr="00131AD2">
        <w:t xml:space="preserve">4- Kişisel Sorumluluk (Mesuliyet Sigortası), Öğrencinin yurt dışında kaldığı süre boyunca sebep olduğu zararları karşılar. </w:t>
      </w:r>
      <w:r w:rsidRPr="0054023E">
        <w:rPr>
          <w:color w:val="000000" w:themeColor="text1"/>
        </w:rPr>
        <w:t>Öğrencinin yaptırması zorunludur.</w:t>
      </w:r>
    </w:p>
    <w:p w:rsidR="00D71C4F" w:rsidRPr="00131AD2" w:rsidRDefault="00D71C4F" w:rsidP="00D71C4F">
      <w:pPr>
        <w:pStyle w:val="NormalWeb"/>
        <w:shd w:val="clear" w:color="auto" w:fill="FFFFFF"/>
        <w:spacing w:before="0" w:beforeAutospacing="0" w:after="0" w:afterAutospacing="0"/>
        <w:jc w:val="both"/>
      </w:pPr>
      <w:r w:rsidRPr="00131AD2">
        <w:t> </w:t>
      </w:r>
    </w:p>
    <w:p w:rsidR="001D76EF" w:rsidRPr="00131AD2" w:rsidRDefault="00D71C4F" w:rsidP="00D71C4F">
      <w:pPr>
        <w:pStyle w:val="NormalWeb"/>
        <w:shd w:val="clear" w:color="auto" w:fill="FFFFFF"/>
        <w:spacing w:before="0" w:beforeAutospacing="0" w:after="0" w:afterAutospacing="0"/>
        <w:jc w:val="both"/>
      </w:pPr>
      <w:r w:rsidRPr="00131AD2">
        <w:t>Not: 1, 2, 3 ve 4. Maddelerde</w:t>
      </w:r>
      <w:r w:rsidR="0054023E">
        <w:t xml:space="preserve"> belirtilen belgelerin en geç 15 Nisan 2022</w:t>
      </w:r>
      <w:r w:rsidR="001D76EF" w:rsidRPr="00131AD2">
        <w:t xml:space="preserve"> tarihine kadar </w:t>
      </w:r>
      <w:r w:rsidRPr="00131AD2">
        <w:t xml:space="preserve">tamamlanması ve Uluslararası İlişkiler Ofisine teslim edilmesi </w:t>
      </w:r>
      <w:r w:rsidR="0054023E">
        <w:t>gerekmektedir</w:t>
      </w:r>
      <w:r w:rsidR="001D76EF" w:rsidRPr="00131AD2">
        <w:t xml:space="preserve">. </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B11FB" w:rsidP="00D71C4F">
      <w:pPr>
        <w:pStyle w:val="NormalWeb"/>
        <w:shd w:val="clear" w:color="auto" w:fill="FFFFFF"/>
        <w:spacing w:before="0" w:beforeAutospacing="0" w:after="0" w:afterAutospacing="0"/>
        <w:jc w:val="both"/>
      </w:pPr>
      <w:r w:rsidRPr="00131AD2">
        <w:t>5</w:t>
      </w:r>
      <w:r w:rsidR="00D71C4F" w:rsidRPr="00131AD2">
        <w:t xml:space="preserve">- </w:t>
      </w:r>
      <w:proofErr w:type="spellStart"/>
      <w:r w:rsidR="00D71C4F" w:rsidRPr="00131AD2">
        <w:t>Letter</w:t>
      </w:r>
      <w:proofErr w:type="spellEnd"/>
      <w:r w:rsidR="00D71C4F" w:rsidRPr="00131AD2">
        <w:t xml:space="preserve"> of </w:t>
      </w:r>
      <w:proofErr w:type="spellStart"/>
      <w:r w:rsidR="00D71C4F" w:rsidRPr="00131AD2">
        <w:t>Intent</w:t>
      </w:r>
      <w:proofErr w:type="spellEnd"/>
      <w:r w:rsidR="00D71C4F" w:rsidRPr="00131AD2">
        <w:t xml:space="preserve"> ofisimize iletildikten sonra sizlere </w:t>
      </w:r>
      <w:r w:rsidR="00D71C4F" w:rsidRPr="00131AD2">
        <w:rPr>
          <w:rStyle w:val="Gl"/>
        </w:rPr>
        <w:t>Harçsız Öğrenci Pasaport Yazısı</w:t>
      </w:r>
      <w:r w:rsidR="00D71C4F" w:rsidRPr="00131AD2">
        <w:t xml:space="preserve"> hazırlanacak ve bu belge ile sadece pasaport defter bedeli ödeyerek 1 yıllık pasaport alabileceksiniz. Her öğrenci 25 yaşına kadar sadece pasaport defter bedeli ödeyerek pasaport </w:t>
      </w:r>
      <w:r w:rsidR="00D71C4F" w:rsidRPr="00131AD2">
        <w:lastRenderedPageBreak/>
        <w:t xml:space="preserve">alabildiği için staj dönüş tarihi itibariyle 25 yaşını doldurmamış herkes doğrudan pasaport başvurusu yapabilir. </w:t>
      </w:r>
      <w:proofErr w:type="spellStart"/>
      <w:r w:rsidR="00D71C4F" w:rsidRPr="00131AD2">
        <w:t>Erasmus</w:t>
      </w:r>
      <w:proofErr w:type="spellEnd"/>
      <w:r w:rsidR="00D71C4F" w:rsidRPr="00131AD2">
        <w:t xml:space="preserve"> Stajını bitirdikten sonra pasaportunuz en az 3 ay daha geçerli olmalıdır. Pasaportunuzu alır almaz (veya daha önce) staj yapacağınız ülkenin konsolosluğu web sitesinden vize başvurusu için gerekli belgeleri incelemeli ve temin etmelisiniz. Ardından ofisimiz sizlere </w:t>
      </w:r>
      <w:r w:rsidR="00D71C4F" w:rsidRPr="00131AD2">
        <w:rPr>
          <w:rStyle w:val="Gl"/>
        </w:rPr>
        <w:t>Vize Kolaylaştırıcı Yazı </w:t>
      </w:r>
      <w:r w:rsidR="00D71C4F" w:rsidRPr="00131AD2">
        <w:t>hazırlayacak ve bu belgede hibe alacağınız bilgisi de yer alacak. Vize başvurusu yaparken bu belgeyi de ilgili konsolosluğa diğer vize başvuru belgeleriyle teslim etmelisiniz.</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B11FB" w:rsidP="00D71C4F">
      <w:pPr>
        <w:pStyle w:val="NormalWeb"/>
        <w:shd w:val="clear" w:color="auto" w:fill="FFFFFF"/>
        <w:spacing w:before="0" w:beforeAutospacing="0" w:after="0" w:afterAutospacing="0"/>
        <w:jc w:val="both"/>
      </w:pPr>
      <w:r w:rsidRPr="00131AD2">
        <w:t>6</w:t>
      </w:r>
      <w:r w:rsidR="00D71C4F" w:rsidRPr="00131AD2">
        <w:t>- Vize başvurunuzu yaptıktan sonra </w:t>
      </w:r>
      <w:r w:rsidR="00D71C4F" w:rsidRPr="00131AD2">
        <w:rPr>
          <w:rStyle w:val="Gl"/>
        </w:rPr>
        <w:t>Halk bankasından</w:t>
      </w:r>
      <w:r w:rsidR="00D71C4F" w:rsidRPr="00131AD2">
        <w:t> </w:t>
      </w:r>
      <w:r w:rsidR="00D71C4F" w:rsidRPr="00131AD2">
        <w:rPr>
          <w:rStyle w:val="Gl"/>
        </w:rPr>
        <w:t>EURO</w:t>
      </w:r>
      <w:r w:rsidR="00D71C4F" w:rsidRPr="00131AD2">
        <w:t> hesabı açıp ofisimize teslim etmelisiniz. Bankadan aldığınız hesap bilgisi belgesinin üzerine, İkamet adresiniz, Telefon, E-posta, Doğum tarihi, Staj Yapacağınız kurum adı ve ülke, staj başlangıç ve bitiş tarihleri yazılarak ofise teslim edilmeli.</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B11FB" w:rsidP="00D71C4F">
      <w:pPr>
        <w:pStyle w:val="NormalWeb"/>
        <w:shd w:val="clear" w:color="auto" w:fill="FFFFFF"/>
        <w:spacing w:before="0" w:beforeAutospacing="0" w:after="0" w:afterAutospacing="0"/>
        <w:jc w:val="both"/>
      </w:pPr>
      <w:r w:rsidRPr="00131AD2">
        <w:t>7</w:t>
      </w:r>
      <w:r w:rsidR="00A61F10" w:rsidRPr="00131AD2">
        <w:t xml:space="preserve">- </w:t>
      </w:r>
      <w:r w:rsidR="00D71C4F" w:rsidRPr="00131AD2">
        <w:t>Banka hesap bilgileri ofisimize teslim edildikten sonra adınıza bir </w:t>
      </w:r>
      <w:r w:rsidR="00D71C4F" w:rsidRPr="00131AD2">
        <w:rPr>
          <w:rStyle w:val="Gl"/>
        </w:rPr>
        <w:t>Hibe Sözleşmesi</w:t>
      </w:r>
      <w:r w:rsidR="00D71C4F" w:rsidRPr="00131AD2">
        <w:t> hazırlanacak ve imzalamanız gerekecektir.</w:t>
      </w:r>
      <w:r w:rsidR="00E02938" w:rsidRPr="00131AD2">
        <w:t xml:space="preserve"> </w:t>
      </w:r>
      <w:r w:rsidR="00D71C4F" w:rsidRPr="00131AD2">
        <w:t>Hibe sözleşmesi imzalandıktan sonra hibenin %70’i ödenir.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B11FB" w:rsidP="00D71C4F">
      <w:pPr>
        <w:pStyle w:val="NormalWeb"/>
        <w:shd w:val="clear" w:color="auto" w:fill="FFFFFF"/>
        <w:spacing w:before="0" w:beforeAutospacing="0" w:after="0" w:afterAutospacing="0"/>
        <w:jc w:val="both"/>
      </w:pPr>
      <w:r w:rsidRPr="00131AD2">
        <w:t>8</w:t>
      </w:r>
      <w:r w:rsidR="00D71C4F" w:rsidRPr="00131AD2">
        <w:t xml:space="preserve">- Vizenizi </w:t>
      </w:r>
      <w:r w:rsidR="00922416" w:rsidRPr="00131AD2">
        <w:t>almadan uçak bileti almayınız</w:t>
      </w:r>
      <w:r w:rsidR="00D71C4F" w:rsidRPr="00131AD2">
        <w:t>. Daha önce uçak bileti almanız durumunda vizede yaşanacak sorunlardan dolayı iptal etmeniz gerekebilir. Vize başvurusunda genelde uçak bileti rezervasyonu istenir. Bilet almanız talep edilmez. Ancak, en güncel bilgiyi vize başvurusu yaptığınız ülkenin konsolosluğundan almalısınız. Her türlü pasaport için staj/öğrenci/</w:t>
      </w:r>
      <w:proofErr w:type="spellStart"/>
      <w:r w:rsidR="00D71C4F" w:rsidRPr="00131AD2">
        <w:t>erasmus</w:t>
      </w:r>
      <w:proofErr w:type="spellEnd"/>
      <w:r w:rsidR="00D71C4F" w:rsidRPr="00131AD2">
        <w:t xml:space="preserve"> vizesi alınmalıdır.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B11FB" w:rsidP="00D71C4F">
      <w:pPr>
        <w:pStyle w:val="NormalWeb"/>
        <w:shd w:val="clear" w:color="auto" w:fill="FFFFFF"/>
        <w:spacing w:before="0" w:beforeAutospacing="0" w:after="0" w:afterAutospacing="0"/>
        <w:jc w:val="both"/>
      </w:pPr>
      <w:r w:rsidRPr="00131AD2">
        <w:t>9</w:t>
      </w:r>
      <w:r w:rsidR="00D71C4F" w:rsidRPr="00131AD2">
        <w:t>- Tüm işlemlerinizi bitirdikten sonra hibenizin ödenip ödenmediğinden emin olunuz. Hibe miktarı staj yapacağınız ay süresi hibe miktarı ile çarpılıp %70’i ödenir. Kalan miktar dönüş sonrası tüm belgeler tamamlandıktan sonra gün hesabı yapılarak ödenir.</w:t>
      </w:r>
      <w:r w:rsidR="0054784F" w:rsidRPr="00131AD2">
        <w:t xml:space="preserve"> Detaylar ilgili yılın </w:t>
      </w:r>
      <w:proofErr w:type="spellStart"/>
      <w:r w:rsidR="0054784F" w:rsidRPr="00131AD2">
        <w:t>Erasmus</w:t>
      </w:r>
      <w:proofErr w:type="spellEnd"/>
      <w:r w:rsidR="0054784F" w:rsidRPr="00131AD2">
        <w:t>+ Uygulama El Kitabında bulunabilir.</w:t>
      </w:r>
    </w:p>
    <w:p w:rsidR="001D76EF" w:rsidRPr="00131AD2" w:rsidRDefault="001D76EF" w:rsidP="00D71C4F">
      <w:pPr>
        <w:pStyle w:val="NormalWeb"/>
        <w:shd w:val="clear" w:color="auto" w:fill="FFFFFF"/>
        <w:spacing w:before="0" w:beforeAutospacing="0" w:after="0" w:afterAutospacing="0"/>
        <w:jc w:val="both"/>
      </w:pPr>
    </w:p>
    <w:p w:rsidR="001D76EF" w:rsidRPr="00131AD2" w:rsidRDefault="001D76EF" w:rsidP="001D76EF">
      <w:pPr>
        <w:pStyle w:val="NormalWeb"/>
        <w:shd w:val="clear" w:color="auto" w:fill="FFFFFF"/>
        <w:spacing w:before="0" w:beforeAutospacing="0" w:after="0" w:afterAutospacing="0"/>
        <w:jc w:val="both"/>
      </w:pPr>
      <w:r w:rsidRPr="00131AD2">
        <w:t>-Kuruma Varınca-</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B11FB" w:rsidP="001D76EF">
      <w:pPr>
        <w:pStyle w:val="NormalWeb"/>
        <w:shd w:val="clear" w:color="auto" w:fill="FFFFFF"/>
        <w:spacing w:before="0" w:beforeAutospacing="0" w:after="0" w:afterAutospacing="0"/>
        <w:jc w:val="both"/>
      </w:pPr>
      <w:r w:rsidRPr="00131AD2">
        <w:t>10</w:t>
      </w:r>
      <w:r w:rsidR="00D71C4F" w:rsidRPr="00131AD2">
        <w:t>- Staj yapacağınız kuruma vardığınızda ilk yapmanız gereken web sitemizdeki </w:t>
      </w:r>
      <w:r w:rsidR="00D71C4F" w:rsidRPr="00131AD2">
        <w:rPr>
          <w:rStyle w:val="Gl"/>
        </w:rPr>
        <w:t>St</w:t>
      </w:r>
      <w:r w:rsidR="001D76EF" w:rsidRPr="00131AD2">
        <w:rPr>
          <w:rStyle w:val="Gl"/>
        </w:rPr>
        <w:t xml:space="preserve">aj Katılım Sertifikasının/Varış </w:t>
      </w:r>
      <w:r w:rsidR="00D71C4F" w:rsidRPr="00131AD2">
        <w:rPr>
          <w:rStyle w:val="Gl"/>
        </w:rPr>
        <w:t>Belgesi</w:t>
      </w:r>
      <w:r w:rsidR="00D71C4F" w:rsidRPr="00131AD2">
        <w:t> </w:t>
      </w:r>
      <w:proofErr w:type="spellStart"/>
      <w:r w:rsidR="00D71C4F" w:rsidRPr="00131AD2">
        <w:t>Confirmation</w:t>
      </w:r>
      <w:proofErr w:type="spellEnd"/>
      <w:r w:rsidR="00D71C4F" w:rsidRPr="00131AD2">
        <w:t xml:space="preserve"> of </w:t>
      </w:r>
      <w:proofErr w:type="spellStart"/>
      <w:r w:rsidR="00D71C4F" w:rsidRPr="00131AD2">
        <w:t>Arrival</w:t>
      </w:r>
      <w:proofErr w:type="spellEnd"/>
      <w:r w:rsidR="00D71C4F" w:rsidRPr="00131AD2">
        <w:t xml:space="preserve"> bölümünü doldurup </w:t>
      </w:r>
      <w:hyperlink r:id="rId5" w:history="1">
        <w:r w:rsidR="001D76EF" w:rsidRPr="00131AD2">
          <w:t xml:space="preserve"> </w:t>
        </w:r>
        <w:proofErr w:type="spellStart"/>
        <w:r w:rsidR="001D76EF" w:rsidRPr="00131AD2">
          <w:rPr>
            <w:rStyle w:val="Kpr"/>
            <w:color w:val="428BCA"/>
            <w:u w:val="none"/>
          </w:rPr>
          <w:t>abofisisek</w:t>
        </w:r>
        <w:proofErr w:type="spellEnd"/>
        <w:r w:rsidR="001D76EF" w:rsidRPr="00131AD2">
          <w:rPr>
            <w:rStyle w:val="Kpr"/>
            <w:color w:val="428BCA"/>
            <w:u w:val="none"/>
          </w:rPr>
          <w:t xml:space="preserve"> </w:t>
        </w:r>
        <w:r w:rsidR="00D71C4F" w:rsidRPr="00131AD2">
          <w:rPr>
            <w:rStyle w:val="Kpr"/>
            <w:color w:val="428BCA"/>
            <w:u w:val="none"/>
          </w:rPr>
          <w:t>@gantep.edu.tr</w:t>
        </w:r>
      </w:hyperlink>
      <w:r w:rsidR="00D71C4F" w:rsidRPr="00131AD2">
        <w:t> adresine okunaklı bir şekilde taratıp göndermeniz gerekir.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B53CBE" w:rsidP="00D71C4F">
      <w:pPr>
        <w:pStyle w:val="NormalWeb"/>
        <w:shd w:val="clear" w:color="auto" w:fill="FFFFFF"/>
        <w:spacing w:before="0" w:beforeAutospacing="0" w:after="0" w:afterAutospacing="0"/>
        <w:jc w:val="both"/>
      </w:pPr>
      <w:r w:rsidRPr="00131AD2">
        <w:t>11</w:t>
      </w:r>
      <w:r w:rsidR="00D71C4F" w:rsidRPr="00131AD2">
        <w:t>- </w:t>
      </w:r>
      <w:proofErr w:type="spellStart"/>
      <w:r w:rsidR="00D71C4F" w:rsidRPr="00131AD2">
        <w:t>Erasmusa</w:t>
      </w:r>
      <w:proofErr w:type="spellEnd"/>
      <w:r w:rsidR="00D71C4F" w:rsidRPr="00131AD2">
        <w:t xml:space="preserve"> gidecek olan tüm öğrencilerin vizelerini aldıktan sonra (veya Varış Belgesi elimize ulaştıktan sonra) almak zorunda oldukları bir çevirim içi dil sınavı bulunmaktadır. (</w:t>
      </w:r>
      <w:r w:rsidR="00D71C4F" w:rsidRPr="00131AD2">
        <w:rPr>
          <w:rStyle w:val="Gl"/>
        </w:rPr>
        <w:t>OLS</w:t>
      </w:r>
      <w:r w:rsidR="00D71C4F" w:rsidRPr="00131AD2">
        <w:t>). </w:t>
      </w:r>
      <w:hyperlink r:id="rId6" w:history="1">
        <w:r w:rsidR="00D71C4F" w:rsidRPr="00131AD2">
          <w:rPr>
            <w:rStyle w:val="Kpr"/>
            <w:color w:val="428BCA"/>
            <w:u w:val="none"/>
          </w:rPr>
          <w:t>http://erasmusplusols.eu/login-box/</w:t>
        </w:r>
      </w:hyperlink>
      <w:r w:rsidR="00D71C4F" w:rsidRPr="00131AD2">
        <w:t> </w:t>
      </w:r>
      <w:proofErr w:type="spellStart"/>
      <w:r w:rsidR="00D71C4F" w:rsidRPr="00131AD2">
        <w:t>Erasmusa</w:t>
      </w:r>
      <w:proofErr w:type="spellEnd"/>
      <w:r w:rsidR="00D71C4F" w:rsidRPr="00131AD2">
        <w:t xml:space="preserve"> gidecek öğrencilere Türkiye’den ayrılmadan önce veya </w:t>
      </w:r>
      <w:proofErr w:type="spellStart"/>
      <w:r w:rsidR="00D71C4F" w:rsidRPr="00131AD2">
        <w:t>Erasmusa</w:t>
      </w:r>
      <w:proofErr w:type="spellEnd"/>
      <w:r w:rsidR="00D71C4F" w:rsidRPr="00131AD2">
        <w:t xml:space="preserve"> gidip Varış Belgesini gönderdikten sonra e-posta adreslerine kullanıcı adı ve şifre gönderilecektir. Belirtilen linkten ulaşı</w:t>
      </w:r>
      <w:r w:rsidR="00C75DF3" w:rsidRPr="00131AD2">
        <w:t>lacak olan OLS sınavı yaklaşık 2</w:t>
      </w:r>
      <w:r w:rsidR="00D71C4F" w:rsidRPr="00131AD2">
        <w:t>0</w:t>
      </w:r>
      <w:r w:rsidR="00C75DF3" w:rsidRPr="00131AD2">
        <w:t xml:space="preserve">-30 </w:t>
      </w:r>
      <w:proofErr w:type="spellStart"/>
      <w:r w:rsidR="00D71C4F" w:rsidRPr="00131AD2">
        <w:t>dk</w:t>
      </w:r>
      <w:proofErr w:type="spellEnd"/>
      <w:r w:rsidR="00D71C4F" w:rsidRPr="00131AD2">
        <w:t xml:space="preserve"> kadar sürebileceğinden sessiz bir ortamda sisteme girmeniz tavsiye edilir. </w:t>
      </w:r>
      <w:proofErr w:type="spellStart"/>
      <w:r w:rsidR="00D71C4F" w:rsidRPr="00131AD2">
        <w:t>Erasmusa</w:t>
      </w:r>
      <w:proofErr w:type="spellEnd"/>
      <w:r w:rsidR="00D71C4F" w:rsidRPr="00131AD2">
        <w:t xml:space="preserve"> gidecek tüm öğrencilerin bu sınavı almaları gerekmektedir. Bu sınav herhangi bir şekilde </w:t>
      </w:r>
      <w:proofErr w:type="spellStart"/>
      <w:r w:rsidR="00D71C4F" w:rsidRPr="00131AD2">
        <w:t>Erasmusa</w:t>
      </w:r>
      <w:proofErr w:type="spellEnd"/>
      <w:r w:rsidR="00D71C4F" w:rsidRPr="00131AD2">
        <w:t xml:space="preserve"> katılmanıza engel olmayacaktır. Ancak sınava katılmayan öğrencilerden hibe kesintisi yapılır. Bu sınavdan sonra sistem tarafından sizlere çevirim içi dil kurs</w:t>
      </w:r>
      <w:r w:rsidR="00C75DF3" w:rsidRPr="00131AD2">
        <w:t>ları</w:t>
      </w:r>
      <w:r w:rsidR="00D71C4F" w:rsidRPr="00131AD2">
        <w:t xml:space="preserve"> </w:t>
      </w:r>
      <w:r w:rsidR="00C75DF3" w:rsidRPr="00131AD2">
        <w:t>tanımlanacak/</w:t>
      </w:r>
      <w:r w:rsidR="00D71C4F" w:rsidRPr="00131AD2">
        <w:t xml:space="preserve">gönderilecek ve </w:t>
      </w:r>
      <w:proofErr w:type="spellStart"/>
      <w:r w:rsidR="00D71C4F" w:rsidRPr="00131AD2">
        <w:t>Erasmus</w:t>
      </w:r>
      <w:proofErr w:type="spellEnd"/>
      <w:r w:rsidR="00D71C4F" w:rsidRPr="00131AD2">
        <w:t xml:space="preserve"> süresi boyunca alabileceğiniz yabancı dil kursları olacak. </w:t>
      </w:r>
      <w:proofErr w:type="spellStart"/>
      <w:r w:rsidR="00D71C4F" w:rsidRPr="00131AD2">
        <w:t>Erasmus</w:t>
      </w:r>
      <w:proofErr w:type="spellEnd"/>
      <w:r w:rsidR="00D71C4F" w:rsidRPr="00131AD2">
        <w:t xml:space="preserve"> süresi boyunca OLS sistemini takip edip seviyenize göre seçebileceğiniz kurslara katılmak isteğe bağlıdır.</w:t>
      </w:r>
    </w:p>
    <w:p w:rsidR="00D71C4F" w:rsidRPr="00131AD2" w:rsidRDefault="00D71C4F" w:rsidP="00D71C4F">
      <w:pPr>
        <w:pStyle w:val="NormalWeb"/>
        <w:shd w:val="clear" w:color="auto" w:fill="FFFFFF"/>
        <w:spacing w:before="0" w:beforeAutospacing="0" w:after="0" w:afterAutospacing="0"/>
        <w:jc w:val="both"/>
      </w:pPr>
      <w:r w:rsidRPr="00131AD2">
        <w:t xml:space="preserve">-İlk Sınav sonucu A1 ve B1 olanlar doğrudan dil kursuna yönlendirilecekler. İlk sınavı 2 hafta içerisinde yapmalısınız. Kursları </w:t>
      </w:r>
      <w:proofErr w:type="spellStart"/>
      <w:r w:rsidRPr="00131AD2">
        <w:t>Erasmus</w:t>
      </w:r>
      <w:proofErr w:type="spellEnd"/>
      <w:r w:rsidRPr="00131AD2">
        <w:t xml:space="preserve"> süresi boyunca alacak ve dönmeden birkaç hafta önce </w:t>
      </w:r>
      <w:proofErr w:type="spellStart"/>
      <w:r w:rsidRPr="00131AD2">
        <w:t>OLS’nin</w:t>
      </w:r>
      <w:proofErr w:type="spellEnd"/>
      <w:r w:rsidRPr="00131AD2">
        <w:t xml:space="preserve"> son sınavını yapıp sonlandırmanız gerekmektedir. Sınav katılımı için link </w:t>
      </w:r>
      <w:r w:rsidRPr="00131AD2">
        <w:lastRenderedPageBreak/>
        <w:t>geldiğinde sisteme gireceğiniz tarihler staj tarihleriniz olmalıdır. Bu şekilde staj sonunda zaman kaybetmeden sistem size ikinci OLS sınavını gönderecektir.</w:t>
      </w:r>
    </w:p>
    <w:p w:rsidR="00D71C4F" w:rsidRPr="00131AD2" w:rsidRDefault="00D71C4F" w:rsidP="00D71C4F">
      <w:pPr>
        <w:pStyle w:val="NormalWeb"/>
        <w:shd w:val="clear" w:color="auto" w:fill="FFFFFF"/>
        <w:spacing w:before="0" w:beforeAutospacing="0" w:after="0" w:afterAutospacing="0"/>
        <w:jc w:val="both"/>
      </w:pPr>
      <w:r w:rsidRPr="00131AD2">
        <w:t>-İlk Sınav sonucu B2 ve C2 olanları biz dil kursuna yönlendireceğiz.</w:t>
      </w:r>
      <w:r w:rsidRPr="00131AD2">
        <w:br/>
        <w:t>Dil kurslarından sonra sizlere sunulacak son sınavı yapıp OLS sistemini sonlandırmanız gerekmektedir.</w:t>
      </w:r>
    </w:p>
    <w:p w:rsidR="00D71C4F" w:rsidRPr="00131AD2" w:rsidRDefault="00D71C4F" w:rsidP="00D71C4F">
      <w:pPr>
        <w:pStyle w:val="NormalWeb"/>
        <w:shd w:val="clear" w:color="auto" w:fill="FFFFFF"/>
        <w:spacing w:before="0" w:beforeAutospacing="0" w:after="0" w:afterAutospacing="0"/>
        <w:jc w:val="both"/>
      </w:pPr>
      <w:r w:rsidRPr="00131AD2">
        <w:t> </w:t>
      </w:r>
    </w:p>
    <w:p w:rsidR="001D76EF" w:rsidRPr="00131AD2" w:rsidRDefault="001D76EF" w:rsidP="00D71C4F">
      <w:pPr>
        <w:pStyle w:val="NormalWeb"/>
        <w:shd w:val="clear" w:color="auto" w:fill="FFFFFF"/>
        <w:spacing w:before="0" w:beforeAutospacing="0" w:after="0" w:afterAutospacing="0"/>
        <w:jc w:val="both"/>
      </w:pPr>
    </w:p>
    <w:p w:rsidR="00D71C4F" w:rsidRPr="00131AD2" w:rsidRDefault="00D71C4F" w:rsidP="00D71C4F">
      <w:pPr>
        <w:pStyle w:val="NormalWeb"/>
        <w:shd w:val="clear" w:color="auto" w:fill="FFFFFF"/>
        <w:spacing w:before="0" w:beforeAutospacing="0" w:after="0" w:afterAutospacing="0"/>
        <w:jc w:val="both"/>
      </w:pPr>
      <w:r w:rsidRPr="00131AD2">
        <w:t>-</w:t>
      </w:r>
      <w:proofErr w:type="spellStart"/>
      <w:r w:rsidRPr="00131AD2">
        <w:t>Erasmus</w:t>
      </w:r>
      <w:proofErr w:type="spellEnd"/>
      <w:r w:rsidRPr="00131AD2">
        <w:t>+ Sonrası-</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1- Web sitemizdeki </w:t>
      </w:r>
      <w:r w:rsidRPr="00131AD2">
        <w:rPr>
          <w:rStyle w:val="Gl"/>
        </w:rPr>
        <w:t xml:space="preserve">Learning </w:t>
      </w:r>
      <w:proofErr w:type="spellStart"/>
      <w:r w:rsidRPr="00131AD2">
        <w:rPr>
          <w:rStyle w:val="Gl"/>
        </w:rPr>
        <w:t>Agreement</w:t>
      </w:r>
      <w:proofErr w:type="spellEnd"/>
      <w:r w:rsidRPr="00131AD2">
        <w:rPr>
          <w:rStyle w:val="Gl"/>
        </w:rPr>
        <w:t xml:space="preserve"> </w:t>
      </w:r>
      <w:proofErr w:type="spellStart"/>
      <w:r w:rsidRPr="00131AD2">
        <w:rPr>
          <w:rStyle w:val="Gl"/>
        </w:rPr>
        <w:t>for</w:t>
      </w:r>
      <w:proofErr w:type="spellEnd"/>
      <w:r w:rsidRPr="00131AD2">
        <w:rPr>
          <w:rStyle w:val="Gl"/>
        </w:rPr>
        <w:t xml:space="preserve"> </w:t>
      </w:r>
      <w:proofErr w:type="spellStart"/>
      <w:r w:rsidRPr="00131AD2">
        <w:rPr>
          <w:rStyle w:val="Gl"/>
        </w:rPr>
        <w:t>Traineeships</w:t>
      </w:r>
      <w:proofErr w:type="spellEnd"/>
      <w:r w:rsidRPr="00131AD2">
        <w:t> belgesinin 4. Sayfasını (</w:t>
      </w:r>
      <w:proofErr w:type="spellStart"/>
      <w:r w:rsidRPr="00131AD2">
        <w:t>After</w:t>
      </w:r>
      <w:proofErr w:type="spellEnd"/>
      <w:r w:rsidRPr="00131AD2">
        <w:t xml:space="preserve"> </w:t>
      </w:r>
      <w:proofErr w:type="spellStart"/>
      <w:r w:rsidRPr="00131AD2">
        <w:t>Mobility</w:t>
      </w:r>
      <w:proofErr w:type="spellEnd"/>
      <w:r w:rsidRPr="00131AD2">
        <w:t>) staj yaptığınız kuruma onaylatıp getirmeniz ve elden ofise teslim etmeniz gerekir. Bu belgede stajı </w:t>
      </w:r>
      <w:r w:rsidRPr="00131AD2">
        <w:rPr>
          <w:rStyle w:val="Gl"/>
        </w:rPr>
        <w:t>başarıyla</w:t>
      </w:r>
      <w:r w:rsidRPr="00131AD2">
        <w:t> tamamladığınızın yazılması gerekir. Bir örneğini de bölüm koordinatörünüze teslim etmeli ve eş değerliliğin sayılması için takipçisi olmalısınız. Yaptığınız stajın tanınması için alınan bölüm/fakülte kurul kararının bir örneği ofisimize teslim edilmeli. Bu belgeyi bölüm gönderir ancak öğrencinin takip etmesi gerekebilir.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A623D5" w:rsidP="00D71C4F">
      <w:pPr>
        <w:pStyle w:val="NormalWeb"/>
        <w:shd w:val="clear" w:color="auto" w:fill="FFFFFF"/>
        <w:spacing w:before="0" w:beforeAutospacing="0" w:after="0" w:afterAutospacing="0"/>
        <w:jc w:val="both"/>
      </w:pPr>
      <w:r w:rsidRPr="00131AD2">
        <w:t>2- Daha önce 10</w:t>
      </w:r>
      <w:r w:rsidR="00D71C4F" w:rsidRPr="00131AD2">
        <w:t>. Maddede belirtilen </w:t>
      </w:r>
      <w:r w:rsidR="00D71C4F" w:rsidRPr="00131AD2">
        <w:rPr>
          <w:rStyle w:val="Gl"/>
        </w:rPr>
        <w:t>Staj Katılım Sertifikasının/Varış Belgesi</w:t>
      </w:r>
      <w:r w:rsidR="00D71C4F" w:rsidRPr="00131AD2">
        <w:t> </w:t>
      </w:r>
      <w:proofErr w:type="spellStart"/>
      <w:r w:rsidR="00D71C4F" w:rsidRPr="00131AD2">
        <w:t>Confirmation</w:t>
      </w:r>
      <w:proofErr w:type="spellEnd"/>
      <w:r w:rsidR="00D71C4F" w:rsidRPr="00131AD2">
        <w:t xml:space="preserve"> of </w:t>
      </w:r>
      <w:proofErr w:type="spellStart"/>
      <w:r w:rsidR="00D71C4F" w:rsidRPr="00131AD2">
        <w:t>Departure</w:t>
      </w:r>
      <w:proofErr w:type="spellEnd"/>
      <w:r w:rsidR="00D71C4F" w:rsidRPr="00131AD2">
        <w:t xml:space="preserve"> bölümünü staj yaptığınız kuruma onaylatıp orijinalini ofisimize teslim etmeniz gerekir.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3- </w:t>
      </w:r>
      <w:r w:rsidRPr="00131AD2">
        <w:rPr>
          <w:rStyle w:val="Gl"/>
        </w:rPr>
        <w:t>Pasaport Çıkış Giriş Fotokopisi </w:t>
      </w:r>
      <w:proofErr w:type="gramStart"/>
      <w:r w:rsidRPr="00131AD2">
        <w:t>(</w:t>
      </w:r>
      <w:proofErr w:type="gramEnd"/>
      <w:r w:rsidRPr="00131AD2">
        <w:t xml:space="preserve">Resimli sayfa ve Türkiye’den çıkış giriş tarihlerini gösteren sayfalar. (Pasaportun orijinali kontrol edildikten sonra fotokopiler teslim alınır). E-devlet üzerinden alınabilecek yurda giriş çıkış belgesi </w:t>
      </w:r>
      <w:r w:rsidR="00A623D5" w:rsidRPr="00131AD2">
        <w:t>pasaportun yerine</w:t>
      </w:r>
      <w:r w:rsidRPr="00131AD2">
        <w:t xml:space="preserve"> kabul edilir.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4- OLS sistemindeki 2. sınavın sonlandırılmış olması gerekir.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5- Yukarıda belirtilen tüm bu belgeler tamamlandıktan sonra e-posta adreslerinize bir </w:t>
      </w:r>
      <w:r w:rsidRPr="00131AD2">
        <w:rPr>
          <w:rStyle w:val="Gl"/>
        </w:rPr>
        <w:t>Final Raporu/Anket</w:t>
      </w:r>
      <w:r w:rsidRPr="00131AD2">
        <w:t xml:space="preserve"> gönderilecektir. Bu raporu tamamlayıp </w:t>
      </w:r>
      <w:proofErr w:type="spellStart"/>
      <w:r w:rsidRPr="00131AD2">
        <w:t>Submit</w:t>
      </w:r>
      <w:proofErr w:type="spellEnd"/>
      <w:r w:rsidRPr="00131AD2">
        <w:t xml:space="preserve"> butonuna tıklayarak sonlandırmanız yeterli olacaktır.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6- Uluslararası İlişkiler Ofisi’nin daha sonra farklı belgeler istemesi durumunda sizlere e-posta gönderilecektir.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7- Tüm işlemleri tamamlanan ve başarılı olan öğrencilerimize hak ettikleri hibe 1 ay içerisinde ödenecektir.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8- Bütün belgelerin, Türkiye’ye dönüş tarihinizden sonra 4 hafta içerisinde ofise teslim edilmesi gerekir.</w:t>
      </w:r>
    </w:p>
    <w:p w:rsidR="00D71C4F" w:rsidRPr="00131AD2" w:rsidRDefault="00D71C4F" w:rsidP="00D71C4F">
      <w:pPr>
        <w:pStyle w:val="NormalWeb"/>
        <w:shd w:val="clear" w:color="auto" w:fill="FFFFFF"/>
        <w:spacing w:before="0" w:beforeAutospacing="0" w:after="0" w:afterAutospacing="0"/>
        <w:jc w:val="both"/>
      </w:pPr>
      <w:r w:rsidRPr="00131AD2">
        <w:t> </w:t>
      </w:r>
    </w:p>
    <w:p w:rsidR="00D71C4F" w:rsidRPr="00131AD2" w:rsidRDefault="00D71C4F" w:rsidP="00D71C4F">
      <w:pPr>
        <w:pStyle w:val="NormalWeb"/>
        <w:shd w:val="clear" w:color="auto" w:fill="FFFFFF"/>
        <w:spacing w:before="0" w:beforeAutospacing="0" w:after="0" w:afterAutospacing="0"/>
        <w:jc w:val="both"/>
      </w:pPr>
      <w:r w:rsidRPr="00131AD2">
        <w:t> </w:t>
      </w:r>
      <w:proofErr w:type="spellStart"/>
      <w:r w:rsidRPr="00131AD2">
        <w:t>Erasmus</w:t>
      </w:r>
      <w:proofErr w:type="spellEnd"/>
      <w:r w:rsidR="00ED0346" w:rsidRPr="00131AD2">
        <w:t>+</w:t>
      </w:r>
      <w:r w:rsidRPr="00131AD2">
        <w:t xml:space="preserve"> için yapılması gerekenler yukarıda açıkça belirtilmiştir. Gerekli işlemlerin zamanında yapılması ve takip edilmesi öğrencinin sorumluluğundadır. Bütün belgelerin elektronik ortamda doldurulması gerekmektedir.</w:t>
      </w:r>
    </w:p>
    <w:p w:rsidR="00D71C4F" w:rsidRPr="00131AD2" w:rsidRDefault="00D71C4F" w:rsidP="00D71C4F">
      <w:pPr>
        <w:pStyle w:val="NormalWeb"/>
        <w:shd w:val="clear" w:color="auto" w:fill="FFFFFF"/>
        <w:spacing w:before="0" w:beforeAutospacing="0" w:after="0" w:afterAutospacing="0"/>
        <w:jc w:val="both"/>
      </w:pPr>
      <w:r w:rsidRPr="00131AD2">
        <w:t> </w:t>
      </w:r>
    </w:p>
    <w:p w:rsidR="00E0097D" w:rsidRPr="00131AD2" w:rsidRDefault="00E0097D" w:rsidP="00D71C4F">
      <w:pPr>
        <w:pStyle w:val="NormalWeb"/>
        <w:shd w:val="clear" w:color="auto" w:fill="FFFFFF"/>
        <w:spacing w:before="0" w:beforeAutospacing="0" w:after="0" w:afterAutospacing="0"/>
        <w:jc w:val="both"/>
      </w:pPr>
    </w:p>
    <w:p w:rsidR="00993125" w:rsidRPr="00131AD2" w:rsidRDefault="00993125" w:rsidP="00D71C4F">
      <w:pPr>
        <w:pStyle w:val="NormalWeb"/>
        <w:shd w:val="clear" w:color="auto" w:fill="FFFFFF"/>
        <w:spacing w:before="0" w:beforeAutospacing="0" w:after="0" w:afterAutospacing="0"/>
        <w:jc w:val="both"/>
      </w:pPr>
    </w:p>
    <w:p w:rsidR="00993125" w:rsidRPr="00131AD2" w:rsidRDefault="00993125" w:rsidP="00D71C4F">
      <w:pPr>
        <w:pStyle w:val="NormalWeb"/>
        <w:shd w:val="clear" w:color="auto" w:fill="FFFFFF"/>
        <w:spacing w:before="0" w:beforeAutospacing="0" w:after="0" w:afterAutospacing="0"/>
        <w:jc w:val="both"/>
      </w:pPr>
    </w:p>
    <w:p w:rsidR="00993125" w:rsidRPr="00131AD2" w:rsidRDefault="00993125" w:rsidP="00D71C4F">
      <w:pPr>
        <w:pStyle w:val="NormalWeb"/>
        <w:shd w:val="clear" w:color="auto" w:fill="FFFFFF"/>
        <w:spacing w:before="0" w:beforeAutospacing="0" w:after="0" w:afterAutospacing="0"/>
        <w:jc w:val="both"/>
      </w:pPr>
    </w:p>
    <w:p w:rsidR="00D54EAA" w:rsidRDefault="00D54EAA" w:rsidP="00993125">
      <w:pPr>
        <w:pStyle w:val="NormalWeb"/>
        <w:jc w:val="both"/>
        <w:rPr>
          <w:rStyle w:val="Gl"/>
          <w:color w:val="000000" w:themeColor="text1"/>
        </w:rPr>
      </w:pPr>
    </w:p>
    <w:p w:rsidR="00993125" w:rsidRPr="00131AD2" w:rsidRDefault="00993125" w:rsidP="00993125">
      <w:pPr>
        <w:pStyle w:val="NormalWeb"/>
        <w:jc w:val="both"/>
        <w:rPr>
          <w:rStyle w:val="Gl"/>
          <w:color w:val="000000" w:themeColor="text1"/>
        </w:rPr>
      </w:pPr>
      <w:r w:rsidRPr="00131AD2">
        <w:rPr>
          <w:rStyle w:val="Gl"/>
          <w:color w:val="000000" w:themeColor="text1"/>
        </w:rPr>
        <w:lastRenderedPageBreak/>
        <w:t>Ülkelere göre verilecek olan staj hibe miktarları tablosu</w:t>
      </w:r>
    </w:p>
    <w:p w:rsidR="00E0097D" w:rsidRPr="00131AD2" w:rsidRDefault="00E0097D" w:rsidP="00D71C4F">
      <w:pPr>
        <w:pStyle w:val="NormalWeb"/>
        <w:shd w:val="clear" w:color="auto" w:fill="FFFFFF"/>
        <w:spacing w:before="0" w:beforeAutospacing="0" w:after="0" w:afterAutospacing="0"/>
        <w:jc w:val="both"/>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4140"/>
        <w:gridCol w:w="1419"/>
        <w:gridCol w:w="1529"/>
      </w:tblGrid>
      <w:tr w:rsidR="00993125" w:rsidRPr="00131AD2" w:rsidTr="003631A3">
        <w:trPr>
          <w:trHeight w:val="952"/>
        </w:trPr>
        <w:tc>
          <w:tcPr>
            <w:tcW w:w="1961" w:type="dxa"/>
          </w:tcPr>
          <w:p w:rsidR="00993125" w:rsidRPr="0054023E" w:rsidRDefault="00993125" w:rsidP="003631A3">
            <w:pPr>
              <w:pStyle w:val="TableParagraph"/>
              <w:spacing w:before="5"/>
              <w:ind w:left="0"/>
            </w:pPr>
          </w:p>
          <w:p w:rsidR="00993125" w:rsidRPr="0054023E" w:rsidRDefault="00993125" w:rsidP="003631A3">
            <w:pPr>
              <w:pStyle w:val="TableParagraph"/>
              <w:ind w:left="249"/>
              <w:rPr>
                <w:b/>
              </w:rPr>
            </w:pPr>
            <w:proofErr w:type="spellStart"/>
            <w:r w:rsidRPr="0054023E">
              <w:rPr>
                <w:b/>
              </w:rPr>
              <w:t>Ülke</w:t>
            </w:r>
            <w:proofErr w:type="spellEnd"/>
            <w:r w:rsidRPr="0054023E">
              <w:rPr>
                <w:b/>
              </w:rPr>
              <w:t xml:space="preserve"> </w:t>
            </w:r>
            <w:proofErr w:type="spellStart"/>
            <w:r w:rsidRPr="0054023E">
              <w:rPr>
                <w:b/>
              </w:rPr>
              <w:t>Grupları</w:t>
            </w:r>
            <w:proofErr w:type="spellEnd"/>
          </w:p>
        </w:tc>
        <w:tc>
          <w:tcPr>
            <w:tcW w:w="4140" w:type="dxa"/>
          </w:tcPr>
          <w:p w:rsidR="00993125" w:rsidRPr="0054023E" w:rsidRDefault="00993125" w:rsidP="003631A3">
            <w:pPr>
              <w:pStyle w:val="TableParagraph"/>
              <w:spacing w:before="5"/>
              <w:ind w:left="0"/>
            </w:pPr>
          </w:p>
          <w:p w:rsidR="00993125" w:rsidRPr="0054023E" w:rsidRDefault="00993125" w:rsidP="003631A3">
            <w:pPr>
              <w:pStyle w:val="TableParagraph"/>
              <w:ind w:left="120"/>
              <w:rPr>
                <w:b/>
              </w:rPr>
            </w:pPr>
            <w:proofErr w:type="spellStart"/>
            <w:r w:rsidRPr="0054023E">
              <w:rPr>
                <w:b/>
              </w:rPr>
              <w:t>Hareketlilikte</w:t>
            </w:r>
            <w:proofErr w:type="spellEnd"/>
            <w:r w:rsidRPr="0054023E">
              <w:rPr>
                <w:b/>
              </w:rPr>
              <w:t xml:space="preserve"> </w:t>
            </w:r>
            <w:proofErr w:type="spellStart"/>
            <w:r w:rsidRPr="0054023E">
              <w:rPr>
                <w:b/>
              </w:rPr>
              <w:t>Misafir</w:t>
            </w:r>
            <w:proofErr w:type="spellEnd"/>
            <w:r w:rsidRPr="0054023E">
              <w:rPr>
                <w:b/>
              </w:rPr>
              <w:t xml:space="preserve"> </w:t>
            </w:r>
            <w:proofErr w:type="spellStart"/>
            <w:r w:rsidRPr="0054023E">
              <w:rPr>
                <w:b/>
              </w:rPr>
              <w:t>Olunan</w:t>
            </w:r>
            <w:proofErr w:type="spellEnd"/>
            <w:r w:rsidRPr="0054023E">
              <w:rPr>
                <w:b/>
              </w:rPr>
              <w:t xml:space="preserve"> </w:t>
            </w:r>
            <w:proofErr w:type="spellStart"/>
            <w:r w:rsidRPr="0054023E">
              <w:rPr>
                <w:b/>
              </w:rPr>
              <w:t>Ülkeler</w:t>
            </w:r>
            <w:proofErr w:type="spellEnd"/>
          </w:p>
        </w:tc>
        <w:tc>
          <w:tcPr>
            <w:tcW w:w="1419" w:type="dxa"/>
          </w:tcPr>
          <w:p w:rsidR="00993125" w:rsidRPr="0054023E" w:rsidRDefault="00993125" w:rsidP="003631A3">
            <w:pPr>
              <w:pStyle w:val="TableParagraph"/>
              <w:spacing w:line="276" w:lineRule="auto"/>
              <w:ind w:left="250" w:right="126" w:hanging="101"/>
              <w:rPr>
                <w:b/>
              </w:rPr>
            </w:pPr>
            <w:proofErr w:type="spellStart"/>
            <w:r w:rsidRPr="0054023E">
              <w:rPr>
                <w:b/>
              </w:rPr>
              <w:t>Aylık</w:t>
            </w:r>
            <w:proofErr w:type="spellEnd"/>
            <w:r w:rsidRPr="0054023E">
              <w:rPr>
                <w:b/>
              </w:rPr>
              <w:t xml:space="preserve"> </w:t>
            </w:r>
            <w:proofErr w:type="spellStart"/>
            <w:r w:rsidRPr="0054023E">
              <w:rPr>
                <w:b/>
              </w:rPr>
              <w:t>Hibe</w:t>
            </w:r>
            <w:proofErr w:type="spellEnd"/>
            <w:r w:rsidRPr="0054023E">
              <w:rPr>
                <w:b/>
              </w:rPr>
              <w:t xml:space="preserve"> </w:t>
            </w:r>
            <w:proofErr w:type="spellStart"/>
            <w:r w:rsidRPr="0054023E">
              <w:rPr>
                <w:b/>
              </w:rPr>
              <w:t>Öğrenim</w:t>
            </w:r>
            <w:proofErr w:type="spellEnd"/>
          </w:p>
          <w:p w:rsidR="00993125" w:rsidRPr="0054023E" w:rsidRDefault="00993125" w:rsidP="003631A3">
            <w:pPr>
              <w:pStyle w:val="TableParagraph"/>
              <w:spacing w:line="275" w:lineRule="exact"/>
              <w:ind w:left="367"/>
              <w:rPr>
                <w:b/>
              </w:rPr>
            </w:pPr>
            <w:r w:rsidRPr="0054023E">
              <w:rPr>
                <w:b/>
              </w:rPr>
              <w:t>(Avro)</w:t>
            </w:r>
          </w:p>
        </w:tc>
        <w:tc>
          <w:tcPr>
            <w:tcW w:w="1529" w:type="dxa"/>
          </w:tcPr>
          <w:p w:rsidR="00993125" w:rsidRPr="0054023E" w:rsidRDefault="00993125" w:rsidP="003631A3">
            <w:pPr>
              <w:pStyle w:val="TableParagraph"/>
              <w:spacing w:line="276" w:lineRule="auto"/>
              <w:ind w:left="206" w:right="194"/>
              <w:jc w:val="center"/>
              <w:rPr>
                <w:b/>
              </w:rPr>
            </w:pPr>
            <w:proofErr w:type="spellStart"/>
            <w:r w:rsidRPr="0054023E">
              <w:rPr>
                <w:b/>
              </w:rPr>
              <w:t>Aylık</w:t>
            </w:r>
            <w:proofErr w:type="spellEnd"/>
            <w:r w:rsidRPr="0054023E">
              <w:rPr>
                <w:b/>
              </w:rPr>
              <w:t xml:space="preserve"> </w:t>
            </w:r>
            <w:proofErr w:type="spellStart"/>
            <w:r w:rsidRPr="0054023E">
              <w:rPr>
                <w:b/>
              </w:rPr>
              <w:t>Hibe</w:t>
            </w:r>
            <w:proofErr w:type="spellEnd"/>
            <w:r w:rsidRPr="0054023E">
              <w:rPr>
                <w:b/>
              </w:rPr>
              <w:t xml:space="preserve"> </w:t>
            </w:r>
            <w:proofErr w:type="spellStart"/>
            <w:r w:rsidRPr="0054023E">
              <w:rPr>
                <w:b/>
              </w:rPr>
              <w:t>Staj</w:t>
            </w:r>
            <w:proofErr w:type="spellEnd"/>
          </w:p>
          <w:p w:rsidR="00993125" w:rsidRPr="0054023E" w:rsidRDefault="00993125" w:rsidP="003631A3">
            <w:pPr>
              <w:pStyle w:val="TableParagraph"/>
              <w:spacing w:line="275" w:lineRule="exact"/>
              <w:ind w:left="198" w:right="194"/>
              <w:jc w:val="center"/>
              <w:rPr>
                <w:b/>
              </w:rPr>
            </w:pPr>
            <w:r w:rsidRPr="0054023E">
              <w:rPr>
                <w:b/>
              </w:rPr>
              <w:t>(Avro)</w:t>
            </w:r>
          </w:p>
        </w:tc>
      </w:tr>
      <w:tr w:rsidR="00993125" w:rsidRPr="00131AD2" w:rsidTr="003631A3">
        <w:trPr>
          <w:trHeight w:val="1902"/>
        </w:trPr>
        <w:tc>
          <w:tcPr>
            <w:tcW w:w="1961" w:type="dxa"/>
          </w:tcPr>
          <w:p w:rsidR="00993125" w:rsidRPr="0054023E" w:rsidRDefault="00993125" w:rsidP="003631A3">
            <w:pPr>
              <w:pStyle w:val="TableParagraph"/>
              <w:ind w:left="0"/>
            </w:pPr>
          </w:p>
          <w:p w:rsidR="00993125" w:rsidRPr="0054023E" w:rsidRDefault="00993125" w:rsidP="003631A3">
            <w:pPr>
              <w:pStyle w:val="TableParagraph"/>
              <w:spacing w:before="6"/>
              <w:ind w:left="0"/>
            </w:pPr>
          </w:p>
          <w:p w:rsidR="00993125" w:rsidRPr="0054023E" w:rsidRDefault="00993125" w:rsidP="003631A3">
            <w:pPr>
              <w:pStyle w:val="TableParagraph"/>
              <w:spacing w:line="278" w:lineRule="auto"/>
              <w:ind w:right="151"/>
            </w:pPr>
            <w:r w:rsidRPr="0054023E">
              <w:t xml:space="preserve">1. </w:t>
            </w:r>
            <w:proofErr w:type="spellStart"/>
            <w:proofErr w:type="gramStart"/>
            <w:r w:rsidRPr="0054023E">
              <w:t>ve</w:t>
            </w:r>
            <w:proofErr w:type="spellEnd"/>
            <w:proofErr w:type="gramEnd"/>
            <w:r w:rsidRPr="0054023E">
              <w:t xml:space="preserve"> 2. </w:t>
            </w:r>
            <w:proofErr w:type="spellStart"/>
            <w:r w:rsidRPr="0054023E">
              <w:t>Grup</w:t>
            </w:r>
            <w:proofErr w:type="spellEnd"/>
            <w:r w:rsidRPr="0054023E">
              <w:t xml:space="preserve"> Program </w:t>
            </w:r>
            <w:proofErr w:type="spellStart"/>
            <w:r w:rsidRPr="0054023E">
              <w:t>Ülkeleri</w:t>
            </w:r>
            <w:proofErr w:type="spellEnd"/>
          </w:p>
        </w:tc>
        <w:tc>
          <w:tcPr>
            <w:tcW w:w="4140" w:type="dxa"/>
          </w:tcPr>
          <w:p w:rsidR="00993125" w:rsidRPr="00131AD2" w:rsidRDefault="0054023E" w:rsidP="003631A3">
            <w:pPr>
              <w:pStyle w:val="TableParagraph"/>
              <w:spacing w:line="276" w:lineRule="exact"/>
              <w:ind w:left="108"/>
              <w:rPr>
                <w:sz w:val="24"/>
                <w:szCs w:val="24"/>
              </w:rPr>
            </w:pPr>
            <w:proofErr w:type="spellStart"/>
            <w:r>
              <w:t>Almanya</w:t>
            </w:r>
            <w:proofErr w:type="spellEnd"/>
            <w:r>
              <w:t xml:space="preserve">, </w:t>
            </w:r>
            <w:proofErr w:type="spellStart"/>
            <w:r>
              <w:t>Avusturya</w:t>
            </w:r>
            <w:proofErr w:type="spellEnd"/>
            <w:r>
              <w:t xml:space="preserve">, </w:t>
            </w:r>
            <w:proofErr w:type="spellStart"/>
            <w:r>
              <w:t>Belçika</w:t>
            </w:r>
            <w:proofErr w:type="spellEnd"/>
            <w:r>
              <w:t xml:space="preserve">, </w:t>
            </w:r>
            <w:proofErr w:type="spellStart"/>
            <w:r>
              <w:t>Danimarka</w:t>
            </w:r>
            <w:proofErr w:type="spellEnd"/>
            <w:r>
              <w:t xml:space="preserve">, </w:t>
            </w:r>
            <w:proofErr w:type="spellStart"/>
            <w:r>
              <w:t>Finlandiya</w:t>
            </w:r>
            <w:proofErr w:type="spellEnd"/>
            <w:r>
              <w:t xml:space="preserve">, </w:t>
            </w:r>
            <w:proofErr w:type="spellStart"/>
            <w:r>
              <w:t>Fransa</w:t>
            </w:r>
            <w:proofErr w:type="spellEnd"/>
            <w:r>
              <w:t xml:space="preserve">, </w:t>
            </w:r>
            <w:proofErr w:type="spellStart"/>
            <w:r>
              <w:t>Güney</w:t>
            </w:r>
            <w:proofErr w:type="spellEnd"/>
            <w:r>
              <w:t xml:space="preserve"> </w:t>
            </w:r>
            <w:proofErr w:type="spellStart"/>
            <w:r>
              <w:t>Kıbrıs</w:t>
            </w:r>
            <w:proofErr w:type="spellEnd"/>
            <w:r>
              <w:t xml:space="preserve">, </w:t>
            </w:r>
            <w:proofErr w:type="spellStart"/>
            <w:r>
              <w:t>Hollanda</w:t>
            </w:r>
            <w:proofErr w:type="spellEnd"/>
            <w:r>
              <w:t xml:space="preserve">, </w:t>
            </w:r>
            <w:proofErr w:type="spellStart"/>
            <w:r>
              <w:t>İrlanda</w:t>
            </w:r>
            <w:proofErr w:type="spellEnd"/>
            <w:r>
              <w:t xml:space="preserve">, </w:t>
            </w:r>
            <w:proofErr w:type="spellStart"/>
            <w:r>
              <w:t>İspanya</w:t>
            </w:r>
            <w:proofErr w:type="spellEnd"/>
            <w:r>
              <w:t xml:space="preserve">, </w:t>
            </w:r>
            <w:proofErr w:type="spellStart"/>
            <w:r>
              <w:t>İsveç</w:t>
            </w:r>
            <w:proofErr w:type="spellEnd"/>
            <w:r>
              <w:t xml:space="preserve">, </w:t>
            </w:r>
            <w:proofErr w:type="spellStart"/>
            <w:r>
              <w:t>İtalya</w:t>
            </w:r>
            <w:proofErr w:type="spellEnd"/>
            <w:r>
              <w:t xml:space="preserve">, </w:t>
            </w:r>
            <w:proofErr w:type="spellStart"/>
            <w:r>
              <w:t>İzlanda</w:t>
            </w:r>
            <w:proofErr w:type="spellEnd"/>
            <w:r>
              <w:t xml:space="preserve">, </w:t>
            </w:r>
            <w:proofErr w:type="spellStart"/>
            <w:r>
              <w:t>Lihtenştayn</w:t>
            </w:r>
            <w:proofErr w:type="spellEnd"/>
            <w:r>
              <w:t xml:space="preserve">, </w:t>
            </w:r>
            <w:proofErr w:type="spellStart"/>
            <w:r>
              <w:t>Lüksemburg</w:t>
            </w:r>
            <w:proofErr w:type="spellEnd"/>
            <w:r>
              <w:t xml:space="preserve">, Malta, </w:t>
            </w:r>
            <w:proofErr w:type="spellStart"/>
            <w:r>
              <w:t>Norveç</w:t>
            </w:r>
            <w:proofErr w:type="spellEnd"/>
            <w:r>
              <w:t xml:space="preserve">, </w:t>
            </w:r>
            <w:proofErr w:type="spellStart"/>
            <w:r>
              <w:t>Portekiz</w:t>
            </w:r>
            <w:proofErr w:type="spellEnd"/>
            <w:r>
              <w:t xml:space="preserve">, </w:t>
            </w:r>
            <w:proofErr w:type="spellStart"/>
            <w:r>
              <w:t>Yunanistan</w:t>
            </w:r>
            <w:proofErr w:type="spellEnd"/>
          </w:p>
        </w:tc>
        <w:tc>
          <w:tcPr>
            <w:tcW w:w="1419" w:type="dxa"/>
          </w:tcPr>
          <w:p w:rsidR="00993125" w:rsidRPr="0054023E" w:rsidRDefault="00993125" w:rsidP="003631A3">
            <w:pPr>
              <w:pStyle w:val="TableParagraph"/>
              <w:ind w:left="0"/>
            </w:pPr>
          </w:p>
          <w:p w:rsidR="00993125" w:rsidRPr="0054023E" w:rsidRDefault="00993125" w:rsidP="003631A3">
            <w:pPr>
              <w:pStyle w:val="TableParagraph"/>
              <w:ind w:left="0"/>
            </w:pPr>
          </w:p>
          <w:p w:rsidR="00993125" w:rsidRPr="0054023E" w:rsidRDefault="0054023E" w:rsidP="003631A3">
            <w:pPr>
              <w:pStyle w:val="TableParagraph"/>
              <w:spacing w:before="188"/>
              <w:ind w:left="152" w:right="144"/>
              <w:jc w:val="center"/>
            </w:pPr>
            <w:r w:rsidRPr="0054023E">
              <w:t>6</w:t>
            </w:r>
            <w:r w:rsidR="00993125" w:rsidRPr="0054023E">
              <w:t>00</w:t>
            </w:r>
          </w:p>
        </w:tc>
        <w:tc>
          <w:tcPr>
            <w:tcW w:w="1529" w:type="dxa"/>
          </w:tcPr>
          <w:p w:rsidR="00993125" w:rsidRPr="0054023E" w:rsidRDefault="00993125" w:rsidP="003631A3">
            <w:pPr>
              <w:pStyle w:val="TableParagraph"/>
              <w:ind w:left="0"/>
            </w:pPr>
          </w:p>
          <w:p w:rsidR="00993125" w:rsidRPr="0054023E" w:rsidRDefault="00993125" w:rsidP="003631A3">
            <w:pPr>
              <w:pStyle w:val="TableParagraph"/>
              <w:ind w:left="0"/>
            </w:pPr>
          </w:p>
          <w:p w:rsidR="00993125" w:rsidRPr="0054023E" w:rsidRDefault="0054023E" w:rsidP="003631A3">
            <w:pPr>
              <w:pStyle w:val="TableParagraph"/>
              <w:spacing w:before="188"/>
              <w:ind w:left="0" w:right="573"/>
              <w:jc w:val="right"/>
            </w:pPr>
            <w:r w:rsidRPr="0054023E">
              <w:t>75</w:t>
            </w:r>
            <w:r w:rsidR="00993125" w:rsidRPr="0054023E">
              <w:t>0</w:t>
            </w:r>
          </w:p>
        </w:tc>
      </w:tr>
      <w:tr w:rsidR="00993125" w:rsidRPr="00131AD2" w:rsidTr="003631A3">
        <w:trPr>
          <w:trHeight w:val="1589"/>
        </w:trPr>
        <w:tc>
          <w:tcPr>
            <w:tcW w:w="1961" w:type="dxa"/>
          </w:tcPr>
          <w:p w:rsidR="00993125" w:rsidRPr="0054023E" w:rsidRDefault="00993125" w:rsidP="003631A3">
            <w:pPr>
              <w:pStyle w:val="TableParagraph"/>
              <w:ind w:left="0"/>
            </w:pPr>
          </w:p>
          <w:p w:rsidR="00993125" w:rsidRPr="0054023E" w:rsidRDefault="00993125" w:rsidP="003631A3">
            <w:pPr>
              <w:pStyle w:val="TableParagraph"/>
              <w:spacing w:before="173" w:line="276" w:lineRule="auto"/>
              <w:ind w:right="204"/>
            </w:pPr>
            <w:r w:rsidRPr="0054023E">
              <w:t xml:space="preserve">3. </w:t>
            </w:r>
            <w:proofErr w:type="spellStart"/>
            <w:r w:rsidRPr="0054023E">
              <w:t>Grup</w:t>
            </w:r>
            <w:proofErr w:type="spellEnd"/>
            <w:r w:rsidRPr="0054023E">
              <w:t xml:space="preserve"> Program </w:t>
            </w:r>
            <w:proofErr w:type="spellStart"/>
            <w:r w:rsidRPr="0054023E">
              <w:t>Ülkeleri</w:t>
            </w:r>
            <w:proofErr w:type="spellEnd"/>
          </w:p>
        </w:tc>
        <w:tc>
          <w:tcPr>
            <w:tcW w:w="4140" w:type="dxa"/>
          </w:tcPr>
          <w:p w:rsidR="00993125" w:rsidRPr="00131AD2" w:rsidRDefault="0054023E" w:rsidP="003631A3">
            <w:pPr>
              <w:pStyle w:val="TableParagraph"/>
              <w:ind w:left="108"/>
              <w:rPr>
                <w:sz w:val="24"/>
                <w:szCs w:val="24"/>
              </w:rPr>
            </w:pPr>
            <w:proofErr w:type="spellStart"/>
            <w:r>
              <w:t>Bulgaristan</w:t>
            </w:r>
            <w:proofErr w:type="spellEnd"/>
            <w:r>
              <w:t xml:space="preserve">, </w:t>
            </w:r>
            <w:proofErr w:type="spellStart"/>
            <w:r>
              <w:t>Çek</w:t>
            </w:r>
            <w:proofErr w:type="spellEnd"/>
            <w:r>
              <w:t xml:space="preserve"> </w:t>
            </w:r>
            <w:proofErr w:type="spellStart"/>
            <w:r>
              <w:t>Cumhuriyeti</w:t>
            </w:r>
            <w:proofErr w:type="spellEnd"/>
            <w:r>
              <w:t xml:space="preserve">, </w:t>
            </w:r>
            <w:proofErr w:type="spellStart"/>
            <w:r>
              <w:t>Estonya</w:t>
            </w:r>
            <w:proofErr w:type="spellEnd"/>
            <w:r>
              <w:t xml:space="preserve">, </w:t>
            </w:r>
            <w:proofErr w:type="spellStart"/>
            <w:r>
              <w:t>Hırvatistan</w:t>
            </w:r>
            <w:proofErr w:type="spellEnd"/>
            <w:r>
              <w:t xml:space="preserve">, </w:t>
            </w:r>
            <w:proofErr w:type="spellStart"/>
            <w:r>
              <w:t>Kuzey</w:t>
            </w:r>
            <w:proofErr w:type="spellEnd"/>
            <w:r>
              <w:t xml:space="preserve"> </w:t>
            </w:r>
            <w:proofErr w:type="spellStart"/>
            <w:r>
              <w:t>Makedonya</w:t>
            </w:r>
            <w:proofErr w:type="spellEnd"/>
            <w:r>
              <w:t xml:space="preserve">, </w:t>
            </w:r>
            <w:proofErr w:type="spellStart"/>
            <w:r>
              <w:t>Letonya</w:t>
            </w:r>
            <w:proofErr w:type="spellEnd"/>
            <w:r>
              <w:t xml:space="preserve">, </w:t>
            </w:r>
            <w:proofErr w:type="spellStart"/>
            <w:r>
              <w:t>Litvanya</w:t>
            </w:r>
            <w:proofErr w:type="spellEnd"/>
            <w:r>
              <w:t xml:space="preserve">, </w:t>
            </w:r>
            <w:proofErr w:type="spellStart"/>
            <w:r>
              <w:t>Macaristan</w:t>
            </w:r>
            <w:proofErr w:type="spellEnd"/>
            <w:r>
              <w:t xml:space="preserve">, </w:t>
            </w:r>
            <w:proofErr w:type="spellStart"/>
            <w:r>
              <w:t>Polonya</w:t>
            </w:r>
            <w:proofErr w:type="spellEnd"/>
            <w:r>
              <w:t xml:space="preserve">, </w:t>
            </w:r>
            <w:proofErr w:type="spellStart"/>
            <w:r>
              <w:t>Romanya</w:t>
            </w:r>
            <w:proofErr w:type="spellEnd"/>
            <w:r>
              <w:t xml:space="preserve">, </w:t>
            </w:r>
            <w:proofErr w:type="spellStart"/>
            <w:r>
              <w:t>Sırbistan</w:t>
            </w:r>
            <w:proofErr w:type="spellEnd"/>
            <w:r>
              <w:t xml:space="preserve">, </w:t>
            </w:r>
            <w:proofErr w:type="spellStart"/>
            <w:r>
              <w:t>Slovakya</w:t>
            </w:r>
            <w:proofErr w:type="spellEnd"/>
            <w:r>
              <w:t xml:space="preserve">, </w:t>
            </w:r>
            <w:proofErr w:type="spellStart"/>
            <w:r>
              <w:t>Slovenya</w:t>
            </w:r>
            <w:proofErr w:type="spellEnd"/>
            <w:r>
              <w:t xml:space="preserve">, </w:t>
            </w:r>
            <w:proofErr w:type="spellStart"/>
            <w:r>
              <w:t>Türkiye</w:t>
            </w:r>
            <w:bookmarkStart w:id="0" w:name="_GoBack"/>
            <w:bookmarkEnd w:id="0"/>
            <w:proofErr w:type="spellEnd"/>
          </w:p>
        </w:tc>
        <w:tc>
          <w:tcPr>
            <w:tcW w:w="1419" w:type="dxa"/>
          </w:tcPr>
          <w:p w:rsidR="00993125" w:rsidRPr="0054023E" w:rsidRDefault="00993125" w:rsidP="003631A3">
            <w:pPr>
              <w:pStyle w:val="TableParagraph"/>
              <w:ind w:left="0"/>
            </w:pPr>
          </w:p>
          <w:p w:rsidR="00993125" w:rsidRPr="0054023E" w:rsidRDefault="00993125" w:rsidP="003631A3">
            <w:pPr>
              <w:pStyle w:val="TableParagraph"/>
              <w:spacing w:before="9"/>
              <w:ind w:left="0"/>
            </w:pPr>
          </w:p>
          <w:p w:rsidR="00993125" w:rsidRPr="0054023E" w:rsidRDefault="0054023E" w:rsidP="003631A3">
            <w:pPr>
              <w:pStyle w:val="TableParagraph"/>
              <w:ind w:left="152" w:right="144"/>
              <w:jc w:val="center"/>
            </w:pPr>
            <w:r w:rsidRPr="0054023E">
              <w:t>450</w:t>
            </w:r>
          </w:p>
        </w:tc>
        <w:tc>
          <w:tcPr>
            <w:tcW w:w="1529" w:type="dxa"/>
          </w:tcPr>
          <w:p w:rsidR="00993125" w:rsidRPr="0054023E" w:rsidRDefault="00993125" w:rsidP="003631A3">
            <w:pPr>
              <w:pStyle w:val="TableParagraph"/>
              <w:ind w:left="0"/>
            </w:pPr>
          </w:p>
          <w:p w:rsidR="00993125" w:rsidRPr="0054023E" w:rsidRDefault="00993125" w:rsidP="003631A3">
            <w:pPr>
              <w:pStyle w:val="TableParagraph"/>
              <w:spacing w:before="9"/>
              <w:ind w:left="0"/>
            </w:pPr>
          </w:p>
          <w:p w:rsidR="00993125" w:rsidRPr="0054023E" w:rsidRDefault="0054023E" w:rsidP="003631A3">
            <w:pPr>
              <w:pStyle w:val="TableParagraph"/>
              <w:ind w:left="0" w:right="573"/>
              <w:jc w:val="right"/>
            </w:pPr>
            <w:r w:rsidRPr="0054023E">
              <w:t>6</w:t>
            </w:r>
            <w:r w:rsidR="00993125" w:rsidRPr="0054023E">
              <w:t>00</w:t>
            </w:r>
          </w:p>
        </w:tc>
      </w:tr>
    </w:tbl>
    <w:p w:rsidR="00993125" w:rsidRPr="00131AD2" w:rsidRDefault="00993125" w:rsidP="00D71C4F">
      <w:pPr>
        <w:pStyle w:val="NormalWeb"/>
        <w:shd w:val="clear" w:color="auto" w:fill="FFFFFF"/>
        <w:spacing w:before="0" w:beforeAutospacing="0" w:after="0" w:afterAutospacing="0"/>
        <w:jc w:val="both"/>
      </w:pPr>
    </w:p>
    <w:p w:rsidR="00FB0E3D" w:rsidRPr="00131AD2" w:rsidRDefault="00FB0E3D" w:rsidP="00D71C4F">
      <w:pPr>
        <w:pStyle w:val="NormalWeb"/>
        <w:shd w:val="clear" w:color="auto" w:fill="FFFFFF"/>
        <w:spacing w:before="0" w:beforeAutospacing="0" w:after="0" w:afterAutospacing="0"/>
        <w:jc w:val="both"/>
      </w:pPr>
    </w:p>
    <w:p w:rsidR="00FB0E3D" w:rsidRPr="00131AD2" w:rsidRDefault="00FB0E3D" w:rsidP="00FB0E3D">
      <w:pPr>
        <w:pStyle w:val="NormalWeb"/>
        <w:jc w:val="both"/>
        <w:rPr>
          <w:color w:val="000000" w:themeColor="text1"/>
        </w:rPr>
      </w:pPr>
      <w:r w:rsidRPr="00131AD2">
        <w:rPr>
          <w:rStyle w:val="Gl"/>
          <w:color w:val="000000" w:themeColor="text1"/>
        </w:rPr>
        <w:t xml:space="preserve">Ekonomik Açıdan İmkânları Kısıtlı Öğrencilere İlave Hibe </w:t>
      </w:r>
    </w:p>
    <w:p w:rsidR="00FB0E3D" w:rsidRPr="00131AD2" w:rsidRDefault="00FB0E3D" w:rsidP="00FB0E3D">
      <w:pPr>
        <w:pStyle w:val="NormalWeb"/>
        <w:jc w:val="both"/>
        <w:rPr>
          <w:color w:val="000000" w:themeColor="text1"/>
        </w:rPr>
      </w:pPr>
      <w:r w:rsidRPr="00131AD2">
        <w:rPr>
          <w:color w:val="000000" w:themeColor="text1"/>
        </w:rPr>
        <w:t xml:space="preserve">Öğrenim hareketliliği (SMS) için seçilen ekonomik açıdan imkânı kısıtlı öğrencilere belirtilen aylık hibe miktarlarına ek olarak öğrenim hareketliliği bütçesinden aylık 100 € ilave hibe ödenir. 29.05.1989 tarih ve 3294 Sayılı Sosyal Yardımlaşma ve Dayanışmayı Teşvik Kanunu’nun 2. Maddesi kapsamında anne veya babasına ya da kendisine muhtaçlık aylığı bağlanan öğrenciler ekonomik açıdan imkânı kısıtlılara yönelik ilave hibe imkânından yararlanırlar. Hareketliliğe seçilen öğrencinin ilave hibeden yararlanmak için Hibe Sözleşmesi imzalanmadan önce </w:t>
      </w:r>
      <w:proofErr w:type="spellStart"/>
      <w:r w:rsidRPr="00131AD2">
        <w:rPr>
          <w:color w:val="000000" w:themeColor="text1"/>
        </w:rPr>
        <w:t>Erasmus</w:t>
      </w:r>
      <w:proofErr w:type="spellEnd"/>
      <w:r w:rsidRPr="00131AD2">
        <w:rPr>
          <w:color w:val="000000" w:themeColor="text1"/>
        </w:rPr>
        <w:t xml:space="preserve"> ofisine başvurarak bağlı bulunduğu Aile, Çalışma ve Sosyal Hizmetler İl Müdürlüğü’nden alacağı yukarıda belirtilen Kanun kapsamında muhtaçlık aylığı aldığına dair belgeyi ibraz etmesi gereklidir.</w:t>
      </w:r>
    </w:p>
    <w:p w:rsidR="00FB0E3D" w:rsidRPr="00131AD2" w:rsidRDefault="00FB0E3D" w:rsidP="00FB0E3D">
      <w:pPr>
        <w:pStyle w:val="NormalWeb"/>
        <w:jc w:val="both"/>
        <w:rPr>
          <w:color w:val="000000" w:themeColor="text1"/>
        </w:rPr>
      </w:pPr>
      <w:r w:rsidRPr="00131AD2">
        <w:rPr>
          <w:color w:val="000000" w:themeColor="text1"/>
        </w:rPr>
        <w:t>Bu kapsamda olan öğrencilerin Aile, Çalışma ve Sosyal Hizmetler İl Müdürlüğü’nden alacağı belgeyi ofisimize başvuruda iletmesi gerekmektedir.</w:t>
      </w:r>
    </w:p>
    <w:p w:rsidR="00FB0E3D" w:rsidRPr="00131AD2" w:rsidRDefault="00FB0E3D" w:rsidP="00FB0E3D">
      <w:pPr>
        <w:pStyle w:val="NormalWeb"/>
        <w:jc w:val="both"/>
        <w:rPr>
          <w:color w:val="000000" w:themeColor="text1"/>
        </w:rPr>
      </w:pPr>
    </w:p>
    <w:p w:rsidR="00FB0E3D" w:rsidRDefault="00FB0E3D" w:rsidP="00FB0E3D">
      <w:pPr>
        <w:pStyle w:val="NormalWeb"/>
        <w:jc w:val="both"/>
        <w:rPr>
          <w:color w:val="000000" w:themeColor="text1"/>
        </w:rPr>
      </w:pPr>
      <w:r w:rsidRPr="00131AD2">
        <w:rPr>
          <w:color w:val="000000" w:themeColor="text1"/>
        </w:rPr>
        <w:t>Uluslararası İlişkiler Ofisi</w:t>
      </w:r>
    </w:p>
    <w:p w:rsidR="003B7CD7" w:rsidRPr="00131AD2" w:rsidRDefault="003B7CD7" w:rsidP="00FB0E3D">
      <w:pPr>
        <w:pStyle w:val="NormalWeb"/>
        <w:jc w:val="both"/>
        <w:rPr>
          <w:color w:val="000000" w:themeColor="text1"/>
        </w:rPr>
      </w:pPr>
    </w:p>
    <w:p w:rsidR="00FB0E3D" w:rsidRPr="00131AD2" w:rsidRDefault="00FB0E3D" w:rsidP="00D71C4F">
      <w:pPr>
        <w:pStyle w:val="NormalWeb"/>
        <w:shd w:val="clear" w:color="auto" w:fill="FFFFFF"/>
        <w:spacing w:before="0" w:beforeAutospacing="0" w:after="0" w:afterAutospacing="0"/>
        <w:jc w:val="both"/>
      </w:pPr>
    </w:p>
    <w:sectPr w:rsidR="00FB0E3D" w:rsidRPr="00131AD2" w:rsidSect="00CC5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71C4F"/>
    <w:rsid w:val="00090BE5"/>
    <w:rsid w:val="000F0002"/>
    <w:rsid w:val="00131AD2"/>
    <w:rsid w:val="001D76EF"/>
    <w:rsid w:val="003B7CD7"/>
    <w:rsid w:val="003C0C8A"/>
    <w:rsid w:val="004A4159"/>
    <w:rsid w:val="0054023E"/>
    <w:rsid w:val="0054784F"/>
    <w:rsid w:val="00784A17"/>
    <w:rsid w:val="00903150"/>
    <w:rsid w:val="00922416"/>
    <w:rsid w:val="00993125"/>
    <w:rsid w:val="00A61F10"/>
    <w:rsid w:val="00A623D5"/>
    <w:rsid w:val="00A64A21"/>
    <w:rsid w:val="00A72988"/>
    <w:rsid w:val="00B53CBE"/>
    <w:rsid w:val="00C75DF3"/>
    <w:rsid w:val="00CC2E4F"/>
    <w:rsid w:val="00CC5C05"/>
    <w:rsid w:val="00D429B3"/>
    <w:rsid w:val="00D54EAA"/>
    <w:rsid w:val="00D55058"/>
    <w:rsid w:val="00D71C4F"/>
    <w:rsid w:val="00DB11FB"/>
    <w:rsid w:val="00DD4BD1"/>
    <w:rsid w:val="00E0097D"/>
    <w:rsid w:val="00E02938"/>
    <w:rsid w:val="00E65197"/>
    <w:rsid w:val="00ED0346"/>
    <w:rsid w:val="00ED6785"/>
    <w:rsid w:val="00F245E6"/>
    <w:rsid w:val="00F33355"/>
    <w:rsid w:val="00FB0E3D"/>
    <w:rsid w:val="00FD17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221E8-FC4D-4D2C-BB4D-353992EE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1C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71C4F"/>
    <w:rPr>
      <w:b/>
      <w:bCs/>
    </w:rPr>
  </w:style>
  <w:style w:type="character" w:styleId="Kpr">
    <w:name w:val="Hyperlink"/>
    <w:basedOn w:val="VarsaylanParagrafYazTipi"/>
    <w:uiPriority w:val="99"/>
    <w:unhideWhenUsed/>
    <w:rsid w:val="00D71C4F"/>
    <w:rPr>
      <w:color w:val="0000FF"/>
      <w:u w:val="single"/>
    </w:rPr>
  </w:style>
  <w:style w:type="table" w:customStyle="1" w:styleId="TableNormal">
    <w:name w:val="Table Normal"/>
    <w:uiPriority w:val="2"/>
    <w:semiHidden/>
    <w:unhideWhenUsed/>
    <w:qFormat/>
    <w:rsid w:val="009931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3125"/>
    <w:pPr>
      <w:widowControl w:val="0"/>
      <w:autoSpaceDE w:val="0"/>
      <w:autoSpaceDN w:val="0"/>
      <w:spacing w:after="0" w:line="240" w:lineRule="auto"/>
      <w:ind w:left="107"/>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D54E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4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rasmusplusols.eu/login-box/" TargetMode="External"/><Relationship Id="rId5" Type="http://schemas.openxmlformats.org/officeDocument/2006/relationships/hyperlink" Target="mailto:intloffice@gantep.edu.tr" TargetMode="External"/><Relationship Id="rId4" Type="http://schemas.openxmlformats.org/officeDocument/2006/relationships/hyperlink" Target="mailto:abofisisek@gantep.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1546</Words>
  <Characters>8815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dc:creator>
  <cp:lastModifiedBy>Ebru</cp:lastModifiedBy>
  <cp:revision>5</cp:revision>
  <cp:lastPrinted>2022-03-24T08:54:00Z</cp:lastPrinted>
  <dcterms:created xsi:type="dcterms:W3CDTF">2022-03-11T12:56:00Z</dcterms:created>
  <dcterms:modified xsi:type="dcterms:W3CDTF">2022-03-24T08:55:00Z</dcterms:modified>
</cp:coreProperties>
</file>